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406DE" w14:textId="13576744" w:rsidR="008B7B9D" w:rsidRDefault="00830D0D" w:rsidP="009F50C1">
      <w:pPr>
        <w:pStyle w:val="Title"/>
        <w:spacing w:after="240"/>
      </w:pPr>
      <w:r>
        <w:t>The RC Time Constant (Falstad)</w:t>
      </w:r>
    </w:p>
    <w:p w14:paraId="422487CE" w14:textId="054213A6" w:rsidR="00C0115F" w:rsidRDefault="00C0115F" w:rsidP="00C0115F">
      <w:pPr>
        <w:pStyle w:val="Heading1"/>
      </w:pPr>
      <w:r>
        <w:t>Outline</w:t>
      </w:r>
    </w:p>
    <w:p w14:paraId="62520784" w14:textId="0FEDA7DC" w:rsidR="008428EF" w:rsidRDefault="00C91506" w:rsidP="00C0115F">
      <w:r>
        <w:t>3, 2, 1</w:t>
      </w:r>
      <w:r w:rsidR="008428EF">
        <w:t>…</w:t>
      </w:r>
      <w:r w:rsidR="007C08A3">
        <w:t>Blast Off</w:t>
      </w:r>
      <w:r w:rsidR="008428EF">
        <w:t>!</w:t>
      </w:r>
    </w:p>
    <w:p w14:paraId="5CC19638" w14:textId="639B57D7" w:rsidR="00951160" w:rsidRDefault="008428EF" w:rsidP="00C0115F">
      <w:r>
        <w:t>Typically, t</w:t>
      </w:r>
      <w:r w:rsidR="00951160">
        <w:t xml:space="preserve">he path for charging </w:t>
      </w:r>
      <w:r>
        <w:t xml:space="preserve">a capacitor and the path for </w:t>
      </w:r>
      <w:r w:rsidR="00951160">
        <w:t xml:space="preserve">discharging the capacitor is </w:t>
      </w:r>
      <w:r>
        <w:t>current-limited</w:t>
      </w:r>
      <w:r w:rsidR="00951160">
        <w:t xml:space="preserve"> by a resistor, the value of which can be changed to </w:t>
      </w:r>
      <w:r w:rsidR="00830D0D">
        <w:t xml:space="preserve">alter the rate </w:t>
      </w:r>
      <w:r>
        <w:t>at which charging or discharging can occur</w:t>
      </w:r>
      <w:r w:rsidR="00862CB8">
        <w:t>.</w:t>
      </w:r>
      <w:r>
        <w:t xml:space="preserve"> This </w:t>
      </w:r>
      <w:r w:rsidRPr="00D776A7">
        <w:rPr>
          <w:b/>
          <w:i/>
        </w:rPr>
        <w:t>timing mechanism</w:t>
      </w:r>
      <w:r>
        <w:t xml:space="preserve"> is exploited in the construction of oscillators that create controlled voltage swings at a given frequency, systems (filters) that respond favorably only to signals that change at particular rates/frequencies, and also electronic timing </w:t>
      </w:r>
      <w:r w:rsidR="00D776A7">
        <w:t>to</w:t>
      </w:r>
      <w:r>
        <w:t xml:space="preserve"> delay a response. The calculation of the “time constant” </w:t>
      </w:r>
      <w:r w:rsidR="009B5604">
        <w:t xml:space="preserve">and, even better, “rise time” </w:t>
      </w:r>
      <w:r>
        <w:t>of many of these devices is very simple, requiring a simple multiplication! Let’s learn more…</w:t>
      </w:r>
    </w:p>
    <w:p w14:paraId="5ED43BC0" w14:textId="4795BCB0" w:rsidR="00C0115F" w:rsidRDefault="00C0115F" w:rsidP="00C0115F">
      <w:pPr>
        <w:pStyle w:val="Heading2"/>
      </w:pPr>
      <w:r>
        <w:t>Prerequisites</w:t>
      </w:r>
    </w:p>
    <w:p w14:paraId="23F25722" w14:textId="5B544E76" w:rsidR="00C0115F" w:rsidRDefault="00830D0D" w:rsidP="00C0115F">
      <w:pPr>
        <w:pStyle w:val="ListParagraph"/>
        <w:numPr>
          <w:ilvl w:val="0"/>
          <w:numId w:val="20"/>
        </w:numPr>
      </w:pPr>
      <w:r>
        <w:t>Familiarity with capacitors and their function</w:t>
      </w:r>
      <w:r w:rsidR="009B5604">
        <w:t xml:space="preserve"> as energy-storage devices by charge separation</w:t>
      </w:r>
      <w:r w:rsidR="00C0115F">
        <w:t>.</w:t>
      </w:r>
    </w:p>
    <w:p w14:paraId="268DFABF" w14:textId="57DB26A9" w:rsidR="00862CB8" w:rsidRDefault="00862CB8" w:rsidP="00C0115F">
      <w:pPr>
        <w:pStyle w:val="ListParagraph"/>
        <w:numPr>
          <w:ilvl w:val="0"/>
          <w:numId w:val="20"/>
        </w:numPr>
      </w:pPr>
      <w:r>
        <w:t xml:space="preserve">Familiarity with </w:t>
      </w:r>
      <w:r w:rsidR="00830D0D">
        <w:t>the Falstad circuit simulator</w:t>
      </w:r>
      <w:r w:rsidR="009B5604">
        <w:t xml:space="preserve"> through a short tutorial or willingness to self-learn this simple tool</w:t>
      </w:r>
      <w:r>
        <w:t>.</w:t>
      </w:r>
    </w:p>
    <w:p w14:paraId="58539E05" w14:textId="79DC0FE1" w:rsidR="001A1084" w:rsidRDefault="001A1084" w:rsidP="001A1084">
      <w:pPr>
        <w:pStyle w:val="Heading2"/>
      </w:pPr>
      <w:r>
        <w:t>P</w:t>
      </w:r>
      <w:r w:rsidR="00C0115F">
        <w:t>arts Needed</w:t>
      </w:r>
    </w:p>
    <w:p w14:paraId="105C9EA8" w14:textId="5D019306" w:rsidR="002A0F46" w:rsidRDefault="009B5604" w:rsidP="002A0F46">
      <w:pPr>
        <w:pStyle w:val="ListParagraph"/>
        <w:numPr>
          <w:ilvl w:val="0"/>
          <w:numId w:val="26"/>
        </w:numPr>
      </w:pPr>
      <w:r>
        <w:t>A c</w:t>
      </w:r>
      <w:r w:rsidR="00830D0D">
        <w:t xml:space="preserve">omputer with </w:t>
      </w:r>
      <w:r w:rsidR="005A6600">
        <w:t xml:space="preserve">an </w:t>
      </w:r>
      <w:r>
        <w:t xml:space="preserve">Internet </w:t>
      </w:r>
      <w:r w:rsidR="00830D0D">
        <w:t xml:space="preserve">browser. Access to </w:t>
      </w:r>
      <w:hyperlink r:id="rId8" w:history="1">
        <w:r w:rsidR="008C03FC" w:rsidRPr="00596B37">
          <w:rPr>
            <w:rStyle w:val="Hyperlink"/>
          </w:rPr>
          <w:t>https://www.falstad.com/circuit</w:t>
        </w:r>
      </w:hyperlink>
      <w:r w:rsidR="002159DC">
        <w:t>.</w:t>
      </w:r>
    </w:p>
    <w:p w14:paraId="719F6C8B" w14:textId="77777777" w:rsidR="00BB1041" w:rsidRDefault="00BB1041" w:rsidP="00BB1041">
      <w:pPr>
        <w:pStyle w:val="Heading2"/>
      </w:pPr>
      <w:r>
        <w:t>Learning Objectives</w:t>
      </w:r>
    </w:p>
    <w:p w14:paraId="17F43353" w14:textId="2C24C517" w:rsidR="00830D0D" w:rsidRDefault="009B5604" w:rsidP="00830D0D">
      <w:pPr>
        <w:pStyle w:val="ListParagraph"/>
        <w:numPr>
          <w:ilvl w:val="0"/>
          <w:numId w:val="20"/>
        </w:numPr>
      </w:pPr>
      <w:r>
        <w:t>You will be able to</w:t>
      </w:r>
      <w:r w:rsidR="00830D0D">
        <w:t xml:space="preserve"> </w:t>
      </w:r>
      <w:r w:rsidR="00830D0D" w:rsidRPr="009B5604">
        <w:rPr>
          <w:b/>
        </w:rPr>
        <w:t>provide</w:t>
      </w:r>
      <w:r w:rsidR="00830D0D">
        <w:t xml:space="preserve"> a definition</w:t>
      </w:r>
      <w:r>
        <w:t xml:space="preserve"> and formula</w:t>
      </w:r>
      <w:r w:rsidR="00830D0D">
        <w:t xml:space="preserve"> of the RC </w:t>
      </w:r>
      <w:r w:rsidR="00830D0D" w:rsidRPr="009B5604">
        <w:rPr>
          <w:b/>
        </w:rPr>
        <w:t>time constant</w:t>
      </w:r>
      <w:r>
        <w:t xml:space="preserve"> as well as the 10%-to-90% </w:t>
      </w:r>
      <w:r w:rsidRPr="009B5604">
        <w:rPr>
          <w:b/>
        </w:rPr>
        <w:t>rise time</w:t>
      </w:r>
      <w:r w:rsidR="00830D0D">
        <w:t>.</w:t>
      </w:r>
    </w:p>
    <w:p w14:paraId="6D341524" w14:textId="4E703E12" w:rsidR="00BB1041" w:rsidRDefault="009B5604" w:rsidP="00830D0D">
      <w:pPr>
        <w:pStyle w:val="ListParagraph"/>
        <w:numPr>
          <w:ilvl w:val="0"/>
          <w:numId w:val="20"/>
        </w:numPr>
      </w:pPr>
      <w:r>
        <w:t xml:space="preserve">You will be able to </w:t>
      </w:r>
      <w:r w:rsidRPr="009B5604">
        <w:rPr>
          <w:b/>
        </w:rPr>
        <w:t>predict</w:t>
      </w:r>
      <w:r w:rsidR="00830D0D">
        <w:t xml:space="preserve"> </w:t>
      </w:r>
      <w:r>
        <w:t>how a change in the</w:t>
      </w:r>
      <w:r w:rsidR="00830D0D">
        <w:t xml:space="preserve"> capacitor </w:t>
      </w:r>
      <w:r>
        <w:t>or</w:t>
      </w:r>
      <w:r w:rsidR="00830D0D">
        <w:t xml:space="preserve"> resistor values </w:t>
      </w:r>
      <w:r>
        <w:t>will alter</w:t>
      </w:r>
      <w:r w:rsidR="00830D0D">
        <w:t xml:space="preserve"> the time constant of a circuit</w:t>
      </w:r>
      <w:r w:rsidR="00BB1041">
        <w:t>.</w:t>
      </w:r>
    </w:p>
    <w:p w14:paraId="4B6B741E" w14:textId="749482CA" w:rsidR="004F1D22" w:rsidRPr="004F1D22" w:rsidRDefault="009B5604" w:rsidP="004F1D22">
      <w:pPr>
        <w:pStyle w:val="Heading3"/>
      </w:pPr>
      <w:r w:rsidRPr="00B54672">
        <w:rPr>
          <w:rFonts w:eastAsiaTheme="minorEastAsia"/>
          <w:noProof/>
        </w:rPr>
        <mc:AlternateContent>
          <mc:Choice Requires="wps">
            <w:drawing>
              <wp:anchor distT="45720" distB="45720" distL="114300" distR="114300" simplePos="0" relativeHeight="251678720" behindDoc="1" locked="0" layoutInCell="1" allowOverlap="1" wp14:anchorId="1096EBC1" wp14:editId="1393F779">
                <wp:simplePos x="0" y="0"/>
                <wp:positionH relativeFrom="column">
                  <wp:posOffset>7379157</wp:posOffset>
                </wp:positionH>
                <wp:positionV relativeFrom="paragraph">
                  <wp:posOffset>211693</wp:posOffset>
                </wp:positionV>
                <wp:extent cx="2150110" cy="1404620"/>
                <wp:effectExtent l="0" t="0" r="2540" b="82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404620"/>
                        </a:xfrm>
                        <a:prstGeom prst="rect">
                          <a:avLst/>
                        </a:prstGeom>
                        <a:solidFill>
                          <a:srgbClr val="FFFFFF"/>
                        </a:solidFill>
                        <a:ln w="9525">
                          <a:noFill/>
                          <a:miter lim="800000"/>
                          <a:headEnd/>
                          <a:tailEnd/>
                        </a:ln>
                      </wps:spPr>
                      <wps:txbx>
                        <w:txbxContent>
                          <w:p w14:paraId="2C1543EC" w14:textId="32218C99" w:rsidR="00B54672" w:rsidRDefault="00B54672">
                            <w:r>
                              <w:rPr>
                                <w:b/>
                              </w:rPr>
                              <w:t xml:space="preserve">Equation </w:t>
                            </w:r>
                            <w:r w:rsidRPr="00B54672">
                              <w:rPr>
                                <w:b/>
                              </w:rPr>
                              <w:t>Reference</w:t>
                            </w:r>
                            <w:r>
                              <w:t xml:space="preserve">: ECE210 textbook, page 97, </w:t>
                            </w:r>
                            <w:r w:rsidR="00B0510E">
                              <w:rPr>
                                <w:i/>
                              </w:rPr>
                              <w:t>Analog</w:t>
                            </w:r>
                            <w:r w:rsidRPr="00B54672">
                              <w:rPr>
                                <w:i/>
                              </w:rPr>
                              <w:t xml:space="preserve"> Signals and Systems</w:t>
                            </w:r>
                            <w:r>
                              <w:t xml:space="preserve"> by Kudeki and Munson.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96EBC1" id="_x0000_t202" coordsize="21600,21600" o:spt="202" path="m,l,21600r21600,l21600,xe">
                <v:stroke joinstyle="miter"/>
                <v:path gradientshapeok="t" o:connecttype="rect"/>
              </v:shapetype>
              <v:shape id="_x0000_s1026" type="#_x0000_t202" style="position:absolute;margin-left:581.05pt;margin-top:16.65pt;width:169.3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" stroked="f">
                <v:textbox style="mso-fit-shape-to-text:t">
                  <w:txbxContent>
                    <w:p w14:paraId="2C1543EC" w14:textId="32218C99" w:rsidR="00B54672" w:rsidRDefault="00B54672">
                      <w:r>
                        <w:rPr>
                          <w:b/>
                        </w:rPr>
                        <w:t xml:space="preserve">Equation </w:t>
                      </w:r>
                      <w:r w:rsidRPr="00B54672">
                        <w:rPr>
                          <w:b/>
                        </w:rPr>
                        <w:t>Reference</w:t>
                      </w:r>
                      <w:r>
                        <w:t xml:space="preserve">: ECE210 textbook, page 97, </w:t>
                      </w:r>
                      <w:r w:rsidR="00B0510E">
                        <w:rPr>
                          <w:i/>
                        </w:rPr>
                        <w:t>Analog</w:t>
                      </w:r>
                      <w:r w:rsidRPr="00B54672">
                        <w:rPr>
                          <w:i/>
                        </w:rPr>
                        <w:t xml:space="preserve"> Signals and Systems</w:t>
                      </w:r>
                      <w:r>
                        <w:t xml:space="preserve"> by Kudeki and Munson.</w:t>
                      </w:r>
                    </w:p>
                  </w:txbxContent>
                </v:textbox>
              </v:shape>
            </w:pict>
          </mc:Fallback>
        </mc:AlternateContent>
      </w:r>
      <w:r w:rsidR="004F1D22">
        <w:t>Capacitor Charging and Discharging</w:t>
      </w:r>
    </w:p>
    <w:p w14:paraId="5EFD7B60" w14:textId="63274525" w:rsidR="00E11427" w:rsidRDefault="004A4D4E" w:rsidP="004F1D22">
      <w:pPr>
        <w:rPr>
          <w:rFonts w:eastAsiaTheme="minorEastAsia"/>
        </w:rPr>
      </w:pPr>
      <w:r>
        <w:t xml:space="preserve">When a capacitor is charged by a constant (DC) voltage supply of </w:t>
      </w:r>
      <m:oMath>
        <m:sSub>
          <m:sSubPr>
            <m:ctrlPr>
              <w:rPr>
                <w:rFonts w:ascii="Cambria Math" w:hAnsi="Cambria Math"/>
                <w:i/>
              </w:rPr>
            </m:ctrlPr>
          </m:sSubPr>
          <m:e>
            <m:r>
              <w:rPr>
                <w:rFonts w:ascii="Cambria Math" w:hAnsi="Cambria Math"/>
              </w:rPr>
              <m:t>V</m:t>
            </m:r>
          </m:e>
          <m:sub>
            <m:r>
              <w:rPr>
                <w:rFonts w:ascii="Cambria Math" w:hAnsi="Cambria Math"/>
              </w:rPr>
              <m:t>DD</m:t>
            </m:r>
          </m:sub>
        </m:sSub>
      </m:oMath>
      <w:r>
        <w:rPr>
          <w:rFonts w:eastAsiaTheme="minorEastAsia"/>
        </w:rPr>
        <w:t>, the time-domain voltage across the capacitor is given as</w:t>
      </w:r>
    </w:p>
    <w:p w14:paraId="668CECC6" w14:textId="3FDC7371" w:rsidR="004A4D4E" w:rsidRPr="004A4D4E" w:rsidRDefault="00D776A7" w:rsidP="004F1D22">
      <w:pPr>
        <w:rPr>
          <w:rFonts w:eastAsiaTheme="minorEastAsia"/>
        </w:rPr>
      </w:pPr>
      <m:oMathPara>
        <m:oMath>
          <m:r>
            <w:rPr>
              <w:rFonts w:ascii="Cambria Math" w:hAnsi="Cambria Math"/>
            </w:rPr>
            <m:t>v</m:t>
          </m:r>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DD</m:t>
                  </m:r>
                </m:sub>
              </m:sSub>
            </m:e>
          </m:d>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m:rPr>
                          <m:sty m:val="p"/>
                        </m:rPr>
                        <w:rPr>
                          <w:rFonts w:ascii="Cambria Math" w:hAnsi="Cambria Math"/>
                        </w:rPr>
                        <m:t>t</m:t>
                      </m:r>
                    </m:num>
                    <m:den>
                      <m:r>
                        <w:rPr>
                          <w:rFonts w:ascii="Cambria Math" w:hAnsi="Cambria Math"/>
                        </w:rPr>
                        <m:t>RC</m:t>
                      </m:r>
                    </m:den>
                  </m:f>
                </m:sup>
              </m:sSup>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DD</m:t>
              </m:r>
            </m:sub>
          </m:sSub>
        </m:oMath>
      </m:oMathPara>
    </w:p>
    <w:p w14:paraId="42748AF8" w14:textId="589B88E3" w:rsidR="00D776A7" w:rsidRDefault="004A4D4E" w:rsidP="004F1D22">
      <w:pPr>
        <w:rPr>
          <w:rFonts w:eastAsiaTheme="minorEastAsia"/>
        </w:rPr>
      </w:pPr>
      <w:r>
        <w:rPr>
          <w:rFonts w:eastAsiaTheme="minorEastAsia"/>
        </w:rPr>
        <w:t xml:space="preserve">where </w:t>
      </w:r>
      <m:oMath>
        <m:r>
          <w:rPr>
            <w:rFonts w:ascii="Cambria Math" w:eastAsiaTheme="minorEastAsia" w:hAnsi="Cambria Math"/>
          </w:rPr>
          <m:t>C</m:t>
        </m:r>
      </m:oMath>
      <w:r>
        <w:rPr>
          <w:rFonts w:eastAsiaTheme="minorEastAsia"/>
        </w:rPr>
        <w:t xml:space="preserve"> is the capacitance being charged</w:t>
      </w:r>
      <w:r w:rsidR="00B5467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oMath>
      <w:r>
        <w:rPr>
          <w:rFonts w:eastAsiaTheme="minorEastAsia"/>
        </w:rPr>
        <w:t xml:space="preserve"> </w:t>
      </w:r>
      <w:r w:rsidR="00B54672">
        <w:rPr>
          <w:rFonts w:eastAsiaTheme="minorEastAsia"/>
        </w:rPr>
        <w:t>is the initial voltage on the capacitor</w:t>
      </w:r>
      <w:r w:rsidR="006653B0">
        <w:rPr>
          <w:rFonts w:eastAsiaTheme="minorEastAsia"/>
        </w:rPr>
        <w:t xml:space="preserve"> at time </w:t>
      </w:r>
      <m:oMath>
        <m:r>
          <w:rPr>
            <w:rFonts w:ascii="Cambria Math" w:eastAsiaTheme="minorEastAsia" w:hAnsi="Cambria Math"/>
          </w:rPr>
          <m:t>t=0</m:t>
        </m:r>
      </m:oMath>
      <w:r w:rsidR="00B54672">
        <w:rPr>
          <w:rFonts w:eastAsiaTheme="minorEastAsia"/>
        </w:rPr>
        <w:t xml:space="preserve">, </w:t>
      </w:r>
      <w:r>
        <w:rPr>
          <w:rFonts w:eastAsiaTheme="minorEastAsia"/>
        </w:rPr>
        <w:t xml:space="preserve">and </w:t>
      </w:r>
      <m:oMath>
        <m:r>
          <w:rPr>
            <w:rFonts w:ascii="Cambria Math" w:eastAsiaTheme="minorEastAsia" w:hAnsi="Cambria Math"/>
          </w:rPr>
          <m:t>R</m:t>
        </m:r>
      </m:oMath>
      <w:r>
        <w:rPr>
          <w:rFonts w:eastAsiaTheme="minorEastAsia"/>
        </w:rPr>
        <w:t xml:space="preserve"> is the series resistance within the charging path. </w:t>
      </w:r>
      <w:r w:rsidR="00D776A7">
        <w:rPr>
          <w:rFonts w:eastAsiaTheme="minorEastAsia"/>
        </w:rPr>
        <w:t xml:space="preserve">If the initial voltage is </w:t>
      </w:r>
      <m:oMath>
        <m:r>
          <w:rPr>
            <w:rFonts w:ascii="Cambria Math" w:eastAsiaTheme="minorEastAsia" w:hAnsi="Cambria Math"/>
          </w:rPr>
          <m:t>0 V</m:t>
        </m:r>
      </m:oMath>
      <w:r w:rsidR="00D776A7">
        <w:rPr>
          <w:rFonts w:eastAsiaTheme="minorEastAsia"/>
        </w:rPr>
        <w:t xml:space="preserve"> and the voltage supply is </w:t>
      </w:r>
      <m:oMath>
        <m:r>
          <w:rPr>
            <w:rFonts w:ascii="Cambria Math" w:eastAsiaTheme="minorEastAsia" w:hAnsi="Cambria Math"/>
          </w:rPr>
          <m:t>9 V</m:t>
        </m:r>
      </m:oMath>
      <w:r w:rsidR="00D776A7">
        <w:rPr>
          <w:rFonts w:eastAsiaTheme="minorEastAsia"/>
        </w:rPr>
        <w:t>, then this equation simply becomes</w:t>
      </w:r>
    </w:p>
    <w:p w14:paraId="3CAF146B" w14:textId="308A236C" w:rsidR="00D776A7" w:rsidRPr="004A4D4E" w:rsidRDefault="00D776A7" w:rsidP="00D776A7">
      <w:pPr>
        <w:rPr>
          <w:rFonts w:eastAsiaTheme="minorEastAsia"/>
        </w:rPr>
      </w:pPr>
      <m:oMathPara>
        <m:oMath>
          <m:r>
            <w:rPr>
              <w:rFonts w:ascii="Cambria Math" w:hAnsi="Cambria Math"/>
            </w:rPr>
            <m:t>v</m:t>
          </m:r>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m:rPr>
                          <m:sty m:val="p"/>
                        </m:rPr>
                        <w:rPr>
                          <w:rFonts w:ascii="Cambria Math" w:hAnsi="Cambria Math"/>
                        </w:rPr>
                        <m:t>t</m:t>
                      </m:r>
                    </m:num>
                    <m:den>
                      <m:r>
                        <w:rPr>
                          <w:rFonts w:ascii="Cambria Math" w:hAnsi="Cambria Math"/>
                        </w:rPr>
                        <m:t>RC</m:t>
                      </m:r>
                    </m:den>
                  </m:f>
                </m:sup>
              </m:sSup>
            </m:e>
          </m:d>
          <m:sSub>
            <m:sSubPr>
              <m:ctrlPr>
                <w:rPr>
                  <w:rFonts w:ascii="Cambria Math" w:hAnsi="Cambria Math"/>
                  <w:i/>
                </w:rPr>
              </m:ctrlPr>
            </m:sSubPr>
            <m:e>
              <m:r>
                <w:rPr>
                  <w:rFonts w:ascii="Cambria Math" w:hAnsi="Cambria Math"/>
                </w:rPr>
                <m:t>V</m:t>
              </m:r>
            </m:e>
            <m:sub>
              <m:r>
                <w:rPr>
                  <w:rFonts w:ascii="Cambria Math" w:hAnsi="Cambria Math"/>
                </w:rPr>
                <m:t>DD</m:t>
              </m:r>
            </m:sub>
          </m:sSub>
        </m:oMath>
      </m:oMathPara>
    </w:p>
    <w:p w14:paraId="15E63C96" w14:textId="29E020CF" w:rsidR="00D776A7" w:rsidRDefault="009B5604" w:rsidP="004F1D22">
      <w:pPr>
        <w:rPr>
          <w:rFonts w:eastAsiaTheme="minorEastAsia"/>
        </w:rPr>
      </w:pPr>
      <w:r w:rsidRPr="00B54672">
        <w:rPr>
          <w:rFonts w:eastAsiaTheme="minorEastAsia"/>
          <w:noProof/>
        </w:rPr>
        <w:lastRenderedPageBreak/>
        <mc:AlternateContent>
          <mc:Choice Requires="wps">
            <w:drawing>
              <wp:anchor distT="45720" distB="45720" distL="114300" distR="114300" simplePos="0" relativeHeight="251696128" behindDoc="1" locked="0" layoutInCell="1" allowOverlap="1" wp14:anchorId="4D28EFB8" wp14:editId="19C39252">
                <wp:simplePos x="0" y="0"/>
                <wp:positionH relativeFrom="rightMargin">
                  <wp:posOffset>75652</wp:posOffset>
                </wp:positionH>
                <wp:positionV relativeFrom="paragraph">
                  <wp:posOffset>72363</wp:posOffset>
                </wp:positionV>
                <wp:extent cx="1841957" cy="1404620"/>
                <wp:effectExtent l="0" t="0" r="635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957" cy="1404620"/>
                        </a:xfrm>
                        <a:prstGeom prst="rect">
                          <a:avLst/>
                        </a:prstGeom>
                        <a:solidFill>
                          <a:srgbClr val="FFFFFF"/>
                        </a:solidFill>
                        <a:ln w="9525">
                          <a:noFill/>
                          <a:miter lim="800000"/>
                          <a:headEnd/>
                          <a:tailEnd/>
                        </a:ln>
                      </wps:spPr>
                      <wps:txbx>
                        <w:txbxContent>
                          <w:p w14:paraId="747F92C2" w14:textId="1B9614EC" w:rsidR="009B5604" w:rsidRDefault="009B5604" w:rsidP="009B5604">
                            <w:r>
                              <w:rPr>
                                <w:b/>
                              </w:rPr>
                              <w:t>“on the order of”</w:t>
                            </w:r>
                            <w:r>
                              <w:t xml:space="preserve">: </w:t>
                            </w:r>
                            <w:r w:rsidR="00F149E0">
                              <w:t xml:space="preserve">In engineering, this may also be an expression meaning </w:t>
                            </w:r>
                            <w:r w:rsidR="00F149E0" w:rsidRPr="00F149E0">
                              <w:rPr>
                                <w:i/>
                              </w:rPr>
                              <w:t>on the same “order of magnitude as” something else</w:t>
                            </w:r>
                            <w:r w:rsidR="00F149E0">
                              <w:t>. Order of magnitude is usually expressed in powers of 10</w:t>
                            </w:r>
                            <w:r>
                              <w:t xml:space="preserve">. For example, if </w:t>
                            </w:r>
                            <m:oMath>
                              <m:r>
                                <w:rPr>
                                  <w:rFonts w:ascii="Cambria Math" w:hAnsi="Cambria Math"/>
                                </w:rPr>
                                <m:t>τ=5 s</m:t>
                              </m:r>
                            </m:oMath>
                            <w:r w:rsidR="00F149E0">
                              <w:rPr>
                                <w:rFonts w:eastAsiaTheme="minorEastAsia"/>
                              </w:rPr>
                              <w:t xml:space="preserve">, then most of the time it takes to charge is </w:t>
                            </w:r>
                            <w:r w:rsidR="001F06A8">
                              <w:rPr>
                                <w:rFonts w:eastAsiaTheme="minorEastAsia"/>
                              </w:rPr>
                              <w:t>surely</w:t>
                            </w:r>
                            <w:r w:rsidR="00F149E0">
                              <w:rPr>
                                <w:rFonts w:eastAsiaTheme="minorEastAsia"/>
                              </w:rPr>
                              <w:t xml:space="preserve"> contained in the range </w:t>
                            </w:r>
                            <m:oMath>
                              <m:r>
                                <w:rPr>
                                  <w:rFonts w:ascii="Cambria Math" w:eastAsiaTheme="minorEastAsia" w:hAnsi="Cambria Math"/>
                                </w:rPr>
                                <m:t>[0.5 s, 50 s]</m:t>
                              </m:r>
                            </m:oMath>
                            <w:r w:rsidR="00F149E0">
                              <w:rPr>
                                <w:rFonts w:eastAsiaTheme="minor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8EFB8" id="_x0000_s1027" type="#_x0000_t202" style="position:absolute;margin-left:5.95pt;margin-top:5.7pt;width:145.05pt;height:110.6pt;z-index:-25162035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" stroked="f">
                <v:textbox style="mso-fit-shape-to-text:t">
                  <w:txbxContent>
                    <w:p w14:paraId="747F92C2" w14:textId="1B9614EC" w:rsidR="009B5604" w:rsidRDefault="009B5604" w:rsidP="009B5604">
                      <w:r>
                        <w:rPr>
                          <w:b/>
                        </w:rPr>
                        <w:t>“on the order of”</w:t>
                      </w:r>
                      <w:r>
                        <w:t xml:space="preserve">: </w:t>
                      </w:r>
                      <w:r w:rsidR="00F149E0">
                        <w:t xml:space="preserve">In engineering, this may also be an expression meaning </w:t>
                      </w:r>
                      <w:r w:rsidR="00F149E0" w:rsidRPr="00F149E0">
                        <w:rPr>
                          <w:i/>
                        </w:rPr>
                        <w:t>on the same “order of magnitude as” something else</w:t>
                      </w:r>
                      <w:r w:rsidR="00F149E0">
                        <w:t>. Order of magnitude is usually expressed in powers of 10</w:t>
                      </w:r>
                      <w:r>
                        <w:t xml:space="preserve">. For example, if </w:t>
                      </w:r>
                      <m:oMath>
                        <m:r>
                          <w:rPr>
                            <w:rFonts w:ascii="Cambria Math" w:hAnsi="Cambria Math"/>
                          </w:rPr>
                          <m:t>τ=5 s</m:t>
                        </m:r>
                      </m:oMath>
                      <w:r w:rsidR="00F149E0">
                        <w:rPr>
                          <w:rFonts w:eastAsiaTheme="minorEastAsia"/>
                        </w:rPr>
                        <w:t xml:space="preserve">, then most of the time it takes to charge is </w:t>
                      </w:r>
                      <w:r w:rsidR="001F06A8">
                        <w:rPr>
                          <w:rFonts w:eastAsiaTheme="minorEastAsia"/>
                        </w:rPr>
                        <w:t>surely</w:t>
                      </w:r>
                      <w:r w:rsidR="00F149E0">
                        <w:rPr>
                          <w:rFonts w:eastAsiaTheme="minorEastAsia"/>
                        </w:rPr>
                        <w:t xml:space="preserve"> contained in the range </w:t>
                      </w:r>
                      <m:oMath>
                        <m:r>
                          <w:rPr>
                            <w:rFonts w:ascii="Cambria Math" w:eastAsiaTheme="minorEastAsia" w:hAnsi="Cambria Math"/>
                          </w:rPr>
                          <m:t>[0.5 s, 50 s]</m:t>
                        </m:r>
                      </m:oMath>
                      <w:r w:rsidR="00F149E0">
                        <w:rPr>
                          <w:rFonts w:eastAsiaTheme="minorEastAsia"/>
                        </w:rPr>
                        <w:t>.</w:t>
                      </w:r>
                    </w:p>
                  </w:txbxContent>
                </v:textbox>
                <w10:wrap anchorx="margin"/>
              </v:shape>
            </w:pict>
          </mc:Fallback>
        </mc:AlternateContent>
      </w:r>
      <w:r w:rsidR="00D776A7">
        <w:rPr>
          <w:rFonts w:eastAsiaTheme="minorEastAsia"/>
        </w:rPr>
        <w:t xml:space="preserve">The voltage across the capacitor </w:t>
      </w:r>
      <w:r>
        <w:rPr>
          <w:rFonts w:eastAsiaTheme="minorEastAsia"/>
        </w:rPr>
        <w:t>would be</w:t>
      </w:r>
      <w:r w:rsidR="00D776A7">
        <w:rPr>
          <w:rFonts w:eastAsiaTheme="minorEastAsia"/>
        </w:rPr>
        <w:t xml:space="preserve"> asymptotically approaching </w:t>
      </w:r>
      <m:oMath>
        <m:r>
          <w:rPr>
            <w:rFonts w:ascii="Cambria Math" w:eastAsiaTheme="minorEastAsia" w:hAnsi="Cambria Math"/>
          </w:rPr>
          <m:t>9 V</m:t>
        </m:r>
      </m:oMath>
      <w:r w:rsidR="00D776A7">
        <w:rPr>
          <w:rFonts w:eastAsiaTheme="minorEastAsia"/>
        </w:rPr>
        <w:t xml:space="preserve">, although </w:t>
      </w:r>
      <w:r w:rsidR="00D776A7" w:rsidRPr="00F149E0">
        <w:rPr>
          <w:rFonts w:eastAsiaTheme="minorEastAsia"/>
          <w:i/>
        </w:rPr>
        <w:t>most</w:t>
      </w:r>
      <w:r w:rsidR="00D776A7">
        <w:rPr>
          <w:rFonts w:eastAsiaTheme="minorEastAsia"/>
        </w:rPr>
        <w:t xml:space="preserve"> of the charging occurs in a short time span </w:t>
      </w:r>
      <w:r w:rsidR="00D776A7" w:rsidRPr="009B5604">
        <w:rPr>
          <w:rFonts w:eastAsiaTheme="minorEastAsia"/>
          <w:u w:val="single"/>
        </w:rPr>
        <w:t>on the order of</w:t>
      </w:r>
      <w:r w:rsidR="00D776A7">
        <w:rPr>
          <w:rFonts w:eastAsiaTheme="minorEastAsia"/>
        </w:rPr>
        <w:t xml:space="preserve"> the </w:t>
      </w:r>
      <w:r>
        <w:rPr>
          <w:rFonts w:eastAsiaTheme="minorEastAsia"/>
        </w:rPr>
        <w:t xml:space="preserve">time constant which is the </w:t>
      </w:r>
      <w:r w:rsidR="00D776A7">
        <w:rPr>
          <w:rFonts w:eastAsiaTheme="minorEastAsia"/>
        </w:rPr>
        <w:t xml:space="preserve">product </w:t>
      </w:r>
      <m:oMath>
        <m:r>
          <w:rPr>
            <w:rFonts w:ascii="Cambria Math" w:eastAsiaTheme="minorEastAsia" w:hAnsi="Cambria Math"/>
          </w:rPr>
          <m:t>R times C</m:t>
        </m:r>
      </m:oMath>
      <w:r w:rsidR="00D776A7">
        <w:rPr>
          <w:rFonts w:eastAsiaTheme="minorEastAsia"/>
        </w:rPr>
        <w:t>.</w:t>
      </w:r>
      <w:r w:rsidRPr="009B5604">
        <w:rPr>
          <w:rFonts w:eastAsiaTheme="minorEastAsia"/>
          <w:noProof/>
        </w:rPr>
        <w:t xml:space="preserve"> </w:t>
      </w:r>
    </w:p>
    <w:p w14:paraId="3E0AF441" w14:textId="0C09C5D2" w:rsidR="001B1BDF" w:rsidRDefault="001B1BDF" w:rsidP="004F1D22">
      <w:pPr>
        <w:rPr>
          <w:rFonts w:eastAsiaTheme="minorEastAsia"/>
        </w:rPr>
      </w:pPr>
      <m:oMathPara>
        <m:oMath>
          <m:r>
            <w:rPr>
              <w:rFonts w:ascii="Cambria Math" w:eastAsiaTheme="minorEastAsia" w:hAnsi="Cambria Math"/>
            </w:rPr>
            <m:t>τ=RC</m:t>
          </m:r>
        </m:oMath>
      </m:oMathPara>
    </w:p>
    <w:p w14:paraId="2BC63C9C" w14:textId="47ADB7B8" w:rsidR="00D776A7" w:rsidRDefault="00D776A7" w:rsidP="004F1D22">
      <w:pPr>
        <w:rPr>
          <w:rFonts w:eastAsiaTheme="minorEastAsia"/>
        </w:rPr>
      </w:pPr>
      <w:r w:rsidRPr="00D776A7">
        <w:rPr>
          <w:b/>
          <w:noProof/>
          <w:sz w:val="24"/>
          <w:szCs w:val="24"/>
        </w:rPr>
        <mc:AlternateContent>
          <mc:Choice Requires="wps">
            <w:drawing>
              <wp:anchor distT="45720" distB="45720" distL="114300" distR="114300" simplePos="0" relativeHeight="251684864" behindDoc="0" locked="0" layoutInCell="1" allowOverlap="1" wp14:anchorId="048E9A73" wp14:editId="1C702487">
                <wp:simplePos x="0" y="0"/>
                <wp:positionH relativeFrom="column">
                  <wp:posOffset>1903305</wp:posOffset>
                </wp:positionH>
                <wp:positionV relativeFrom="paragraph">
                  <wp:posOffset>22979</wp:posOffset>
                </wp:positionV>
                <wp:extent cx="1269365" cy="1404620"/>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365" cy="1404620"/>
                        </a:xfrm>
                        <a:prstGeom prst="rect">
                          <a:avLst/>
                        </a:prstGeom>
                        <a:solidFill>
                          <a:srgbClr val="FFFFFF"/>
                        </a:solidFill>
                        <a:ln w="9525">
                          <a:noFill/>
                          <a:miter lim="800000"/>
                          <a:headEnd/>
                          <a:tailEnd/>
                        </a:ln>
                      </wps:spPr>
                      <wps:txbx>
                        <w:txbxContent>
                          <w:p w14:paraId="5FA5F965" w14:textId="2B699910" w:rsidR="00D776A7" w:rsidRPr="00D776A7" w:rsidRDefault="00D776A7">
                            <w:pPr>
                              <w:rPr>
                                <w:sz w:val="44"/>
                              </w:rPr>
                            </w:pPr>
                            <m:oMathPara>
                              <m:oMath>
                                <m:r>
                                  <w:rPr>
                                    <w:rFonts w:ascii="Cambria Math" w:hAnsi="Cambria Math"/>
                                    <w:sz w:val="44"/>
                                  </w:rPr>
                                  <m:t>v(t)</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8E9A73" id="_x0000_s1028" type="#_x0000_t202" style="position:absolute;margin-left:149.85pt;margin-top:1.8pt;width:99.9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IQJAIAACUEAAAOAAAAZHJzL2Uyb0RvYy54bWysU9uO2yAQfa/Uf0C8N3bcJLu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" stroked="f">
                <v:textbox style="mso-fit-shape-to-text:t">
                  <w:txbxContent>
                    <w:p w14:paraId="5FA5F965" w14:textId="2B699910" w:rsidR="00D776A7" w:rsidRPr="00D776A7" w:rsidRDefault="00D776A7">
                      <w:pPr>
                        <w:rPr>
                          <w:sz w:val="44"/>
                        </w:rPr>
                      </w:pPr>
                      <m:oMathPara>
                        <m:oMath>
                          <m:r>
                            <w:rPr>
                              <w:rFonts w:ascii="Cambria Math" w:hAnsi="Cambria Math"/>
                              <w:sz w:val="44"/>
                            </w:rPr>
                            <m:t>v(t)</m:t>
                          </m:r>
                        </m:oMath>
                      </m:oMathPara>
                    </w:p>
                  </w:txbxContent>
                </v:textbox>
              </v:shape>
            </w:pict>
          </mc:Fallback>
        </mc:AlternateContent>
      </w:r>
    </w:p>
    <w:p w14:paraId="54E220BE" w14:textId="77777777" w:rsidR="00D776A7" w:rsidRDefault="00D776A7" w:rsidP="004F1D22">
      <w:pPr>
        <w:rPr>
          <w:rFonts w:eastAsiaTheme="minorEastAsia"/>
        </w:rPr>
      </w:pPr>
    </w:p>
    <w:p w14:paraId="447ABC5F" w14:textId="7D5FCDB2" w:rsidR="00EF713D" w:rsidRDefault="00EF713D" w:rsidP="00EF713D">
      <w:pPr>
        <w:pStyle w:val="Caption"/>
        <w:rPr>
          <w:b/>
          <w:sz w:val="24"/>
          <w:szCs w:val="24"/>
        </w:rPr>
      </w:pPr>
      <w:r>
        <w:rPr>
          <w:b/>
          <w:noProof/>
          <w:sz w:val="24"/>
          <w:szCs w:val="24"/>
        </w:rPr>
        <w:drawing>
          <wp:inline distT="0" distB="0" distL="0" distR="0" wp14:anchorId="3597C725" wp14:editId="6D6CE405">
            <wp:extent cx="3600450" cy="12447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rging_Cap.png"/>
                    <pic:cNvPicPr/>
                  </pic:nvPicPr>
                  <pic:blipFill rotWithShape="1">
                    <a:blip r:embed="rId9">
                      <a:extLst>
                        <a:ext uri="{28A0092B-C50C-407E-A947-70E740481C1C}">
                          <a14:useLocalDpi xmlns:a14="http://schemas.microsoft.com/office/drawing/2010/main" val="0"/>
                        </a:ext>
                      </a:extLst>
                    </a:blip>
                    <a:srcRect t="24895"/>
                    <a:stretch/>
                  </pic:blipFill>
                  <pic:spPr bwMode="auto">
                    <a:xfrm>
                      <a:off x="0" y="0"/>
                      <a:ext cx="3600953" cy="1244928"/>
                    </a:xfrm>
                    <a:prstGeom prst="rect">
                      <a:avLst/>
                    </a:prstGeom>
                    <a:ln>
                      <a:noFill/>
                    </a:ln>
                    <a:extLst>
                      <a:ext uri="{53640926-AAD7-44D8-BBD7-CCE9431645EC}">
                        <a14:shadowObscured xmlns:a14="http://schemas.microsoft.com/office/drawing/2010/main"/>
                      </a:ext>
                    </a:extLst>
                  </pic:spPr>
                </pic:pic>
              </a:graphicData>
            </a:graphic>
          </wp:inline>
        </w:drawing>
      </w:r>
    </w:p>
    <w:p w14:paraId="2BAA6F40" w14:textId="179C1CD2" w:rsidR="00EF713D" w:rsidRPr="00EF713D" w:rsidRDefault="00EF713D" w:rsidP="00EF713D">
      <w:pPr>
        <w:pStyle w:val="Caption"/>
        <w:rPr>
          <w:b/>
          <w:sz w:val="24"/>
          <w:szCs w:val="24"/>
        </w:rPr>
      </w:pPr>
      <w:r w:rsidRPr="007D3EE1">
        <w:rPr>
          <w:b/>
          <w:sz w:val="24"/>
          <w:szCs w:val="24"/>
        </w:rPr>
        <w:t xml:space="preserve">Figure </w:t>
      </w:r>
      <w:r w:rsidR="00830D0D">
        <w:rPr>
          <w:b/>
          <w:sz w:val="24"/>
          <w:szCs w:val="24"/>
        </w:rPr>
        <w:t>1</w:t>
      </w:r>
      <w:r w:rsidRPr="007D3EE1">
        <w:rPr>
          <w:sz w:val="24"/>
          <w:szCs w:val="24"/>
        </w:rPr>
        <w:t xml:space="preserve">: </w:t>
      </w:r>
      <w:r w:rsidR="004065B0">
        <w:rPr>
          <w:sz w:val="24"/>
          <w:szCs w:val="24"/>
        </w:rPr>
        <w:t>T</w:t>
      </w:r>
      <w:r>
        <w:rPr>
          <w:sz w:val="24"/>
          <w:szCs w:val="24"/>
        </w:rPr>
        <w:t xml:space="preserve">he waveform </w:t>
      </w:r>
      <m:oMath>
        <m:r>
          <w:rPr>
            <w:rFonts w:ascii="Cambria Math" w:hAnsi="Cambria Math"/>
            <w:sz w:val="24"/>
            <w:szCs w:val="24"/>
          </w:rPr>
          <m:t>v(t)</m:t>
        </m:r>
      </m:oMath>
      <w:r>
        <w:rPr>
          <w:rFonts w:eastAsiaTheme="minorEastAsia"/>
          <w:sz w:val="24"/>
          <w:szCs w:val="24"/>
        </w:rPr>
        <w:t xml:space="preserve"> </w:t>
      </w:r>
      <w:r w:rsidR="004065B0">
        <w:rPr>
          <w:rFonts w:eastAsiaTheme="minorEastAsia"/>
          <w:sz w:val="24"/>
          <w:szCs w:val="24"/>
        </w:rPr>
        <w:t>across a capacitor while charging to</w:t>
      </w:r>
      <w:r>
        <w:rPr>
          <w:rFonts w:eastAsiaTheme="minorEastAsia"/>
          <w:sz w:val="24"/>
          <w:szCs w:val="24"/>
        </w:rPr>
        <w:t xml:space="preserve"> </w:t>
      </w:r>
      <m:oMath>
        <m:sSub>
          <m:sSubPr>
            <m:ctrlPr>
              <w:rPr>
                <w:rFonts w:ascii="Cambria Math" w:eastAsiaTheme="minorEastAsia" w:hAnsi="Cambria Math"/>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DD</m:t>
            </m:r>
          </m:sub>
        </m:sSub>
      </m:oMath>
      <w:r>
        <w:rPr>
          <w:sz w:val="24"/>
          <w:szCs w:val="24"/>
        </w:rPr>
        <w:t>.</w:t>
      </w:r>
      <w:r w:rsidRPr="00F72DC6">
        <w:rPr>
          <w:b/>
          <w:noProof/>
          <w:sz w:val="24"/>
          <w:szCs w:val="24"/>
        </w:rPr>
        <w:t xml:space="preserve"> </w:t>
      </w:r>
    </w:p>
    <w:p w14:paraId="40F4A396" w14:textId="3B13AAA8" w:rsidR="004A4D4E" w:rsidRDefault="004A4D4E" w:rsidP="004F1D22">
      <w:pPr>
        <w:rPr>
          <w:rFonts w:eastAsiaTheme="minorEastAsia"/>
        </w:rPr>
      </w:pPr>
      <w:r>
        <w:rPr>
          <w:rFonts w:eastAsiaTheme="minorEastAsia"/>
        </w:rPr>
        <w:t>When a capacitor is being discharged to ground</w:t>
      </w:r>
      <w:r w:rsidR="00981490">
        <w:rPr>
          <w:rFonts w:eastAsiaTheme="minorEastAsia"/>
        </w:rPr>
        <w:t xml:space="preserve"> voltage (0 V)</w:t>
      </w:r>
      <w:r>
        <w:rPr>
          <w:rFonts w:eastAsiaTheme="minorEastAsia"/>
        </w:rPr>
        <w:t>, the time-domain voltage across the capacitor is given by</w:t>
      </w:r>
    </w:p>
    <w:p w14:paraId="69D90992" w14:textId="68ADDF3B" w:rsidR="004A4D4E" w:rsidRPr="004A4D4E" w:rsidRDefault="00D776A7" w:rsidP="004F1D22">
      <w:pPr>
        <w:rPr>
          <w:rFonts w:eastAsiaTheme="minorEastAsia"/>
        </w:rPr>
      </w:pPr>
      <m:oMathPara>
        <m:oMath>
          <m:r>
            <w:rPr>
              <w:rFonts w:ascii="Cambria Math" w:hAnsi="Cambria Math"/>
            </w:rPr>
            <m:t>v</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start</m:t>
              </m:r>
            </m:sub>
          </m:sSub>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t</m:t>
                  </m:r>
                </m:num>
                <m:den>
                  <m:r>
                    <w:rPr>
                      <w:rFonts w:ascii="Cambria Math" w:hAnsi="Cambria Math"/>
                    </w:rPr>
                    <m:t>RC</m:t>
                  </m:r>
                </m:den>
              </m:f>
            </m:sup>
          </m:sSup>
        </m:oMath>
      </m:oMathPara>
    </w:p>
    <w:p w14:paraId="29030B74" w14:textId="099EFFB6" w:rsidR="004A4D4E" w:rsidRDefault="004A4D4E" w:rsidP="004F1D22">
      <w:pPr>
        <w:rPr>
          <w:rFonts w:eastAsiaTheme="minorEastAsia"/>
        </w:rPr>
      </w:pPr>
      <w:r>
        <w:rPr>
          <w:rFonts w:eastAsiaTheme="minorEastAsia"/>
        </w:rPr>
        <w:t xml:space="preserve">where we are assuming the voltage across the capacitor is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start</m:t>
            </m:r>
          </m:sub>
        </m:sSub>
      </m:oMath>
      <w:r>
        <w:rPr>
          <w:rFonts w:eastAsiaTheme="minorEastAsia"/>
        </w:rPr>
        <w:t xml:space="preserve"> at the beginning of the discharge.</w:t>
      </w:r>
      <w:r w:rsidR="003C70A7">
        <w:rPr>
          <w:rFonts w:eastAsiaTheme="minorEastAsia"/>
        </w:rPr>
        <w:t xml:space="preserve"> </w:t>
      </w:r>
      <w:r w:rsidR="00981490">
        <w:rPr>
          <w:rFonts w:eastAsiaTheme="minorEastAsia"/>
        </w:rPr>
        <w:t>As before</w:t>
      </w:r>
      <w:r w:rsidR="003C70A7">
        <w:rPr>
          <w:rFonts w:eastAsiaTheme="minorEastAsia"/>
        </w:rPr>
        <w:t>, the decay of the capacitor to 0 volts follows an asymptotic path with much of the decay occurring</w:t>
      </w:r>
      <w:r w:rsidR="00D776A7">
        <w:rPr>
          <w:rFonts w:eastAsiaTheme="minorEastAsia"/>
        </w:rPr>
        <w:t>, again,</w:t>
      </w:r>
      <w:r w:rsidR="003C70A7">
        <w:rPr>
          <w:rFonts w:eastAsiaTheme="minorEastAsia"/>
        </w:rPr>
        <w:t xml:space="preserve"> in the order of magnitude of </w:t>
      </w:r>
      <m:oMath>
        <m:r>
          <w:rPr>
            <w:rFonts w:ascii="Cambria Math" w:eastAsiaTheme="minorEastAsia" w:hAnsi="Cambria Math"/>
          </w:rPr>
          <m:t>RC</m:t>
        </m:r>
      </m:oMath>
      <w:r w:rsidR="003C70A7">
        <w:rPr>
          <w:rFonts w:eastAsiaTheme="minorEastAsia"/>
        </w:rPr>
        <w:t>.</w:t>
      </w:r>
    </w:p>
    <w:p w14:paraId="33C4AB5B" w14:textId="4E6755D5" w:rsidR="001B1BDF" w:rsidRDefault="001B1BDF" w:rsidP="004F1D22">
      <w:pPr>
        <w:rPr>
          <w:rFonts w:eastAsiaTheme="minorEastAsia"/>
        </w:rPr>
      </w:pPr>
      <w:r w:rsidRPr="00D776A7">
        <w:rPr>
          <w:b/>
          <w:noProof/>
          <w:sz w:val="24"/>
          <w:szCs w:val="24"/>
        </w:rPr>
        <mc:AlternateContent>
          <mc:Choice Requires="wps">
            <w:drawing>
              <wp:anchor distT="45720" distB="45720" distL="114300" distR="114300" simplePos="0" relativeHeight="251686912" behindDoc="0" locked="0" layoutInCell="1" allowOverlap="1" wp14:anchorId="62112540" wp14:editId="4ECBC452">
                <wp:simplePos x="0" y="0"/>
                <wp:positionH relativeFrom="column">
                  <wp:posOffset>1979830</wp:posOffset>
                </wp:positionH>
                <wp:positionV relativeFrom="paragraph">
                  <wp:posOffset>4066</wp:posOffset>
                </wp:positionV>
                <wp:extent cx="1269365" cy="140462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365" cy="1404620"/>
                        </a:xfrm>
                        <a:prstGeom prst="rect">
                          <a:avLst/>
                        </a:prstGeom>
                        <a:solidFill>
                          <a:srgbClr val="FFFFFF"/>
                        </a:solidFill>
                        <a:ln w="9525">
                          <a:noFill/>
                          <a:miter lim="800000"/>
                          <a:headEnd/>
                          <a:tailEnd/>
                        </a:ln>
                      </wps:spPr>
                      <wps:txbx>
                        <w:txbxContent>
                          <w:p w14:paraId="7FC11B16" w14:textId="77777777" w:rsidR="001B1BDF" w:rsidRPr="00D776A7" w:rsidRDefault="001B1BDF" w:rsidP="001B1BDF">
                            <w:pPr>
                              <w:rPr>
                                <w:sz w:val="44"/>
                              </w:rPr>
                            </w:pPr>
                            <m:oMathPara>
                              <m:oMath>
                                <m:r>
                                  <w:rPr>
                                    <w:rFonts w:ascii="Cambria Math" w:hAnsi="Cambria Math"/>
                                    <w:sz w:val="44"/>
                                  </w:rPr>
                                  <m:t>v(t)</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112540" id="_x0000_s1029" type="#_x0000_t202" style="position:absolute;margin-left:155.9pt;margin-top:.3pt;width:99.9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rIIwIAACM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" stroked="f">
                <v:textbox style="mso-fit-shape-to-text:t">
                  <w:txbxContent>
                    <w:p w14:paraId="7FC11B16" w14:textId="77777777" w:rsidR="001B1BDF" w:rsidRPr="00D776A7" w:rsidRDefault="001B1BDF" w:rsidP="001B1BDF">
                      <w:pPr>
                        <w:rPr>
                          <w:sz w:val="44"/>
                        </w:rPr>
                      </w:pPr>
                      <m:oMathPara>
                        <m:oMath>
                          <m:r>
                            <w:rPr>
                              <w:rFonts w:ascii="Cambria Math" w:hAnsi="Cambria Math"/>
                              <w:sz w:val="44"/>
                            </w:rPr>
                            <m:t>v(t)</m:t>
                          </m:r>
                        </m:oMath>
                      </m:oMathPara>
                    </w:p>
                  </w:txbxContent>
                </v:textbox>
              </v:shape>
            </w:pict>
          </mc:Fallback>
        </mc:AlternateContent>
      </w:r>
    </w:p>
    <w:p w14:paraId="4C6734AE" w14:textId="2A68BD7E" w:rsidR="001B1BDF" w:rsidRDefault="001B1BDF" w:rsidP="004F1D22">
      <w:pPr>
        <w:rPr>
          <w:rFonts w:eastAsiaTheme="minorEastAsia"/>
        </w:rPr>
      </w:pPr>
    </w:p>
    <w:p w14:paraId="791CFF77" w14:textId="70E9A4E2" w:rsidR="00EF713D" w:rsidRDefault="00EF713D" w:rsidP="00EF713D">
      <w:pPr>
        <w:pStyle w:val="Caption"/>
        <w:rPr>
          <w:b/>
          <w:sz w:val="24"/>
          <w:szCs w:val="24"/>
        </w:rPr>
      </w:pPr>
      <w:r>
        <w:rPr>
          <w:b/>
          <w:noProof/>
          <w:sz w:val="24"/>
          <w:szCs w:val="24"/>
        </w:rPr>
        <w:drawing>
          <wp:inline distT="0" distB="0" distL="0" distR="0" wp14:anchorId="15C41EFD" wp14:editId="1E3FBD0E">
            <wp:extent cx="3800475" cy="1229753"/>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ischarging_Cap.png"/>
                    <pic:cNvPicPr/>
                  </pic:nvPicPr>
                  <pic:blipFill rotWithShape="1">
                    <a:blip r:embed="rId10">
                      <a:extLst>
                        <a:ext uri="{28A0092B-C50C-407E-A947-70E740481C1C}">
                          <a14:useLocalDpi xmlns:a14="http://schemas.microsoft.com/office/drawing/2010/main" val="0"/>
                        </a:ext>
                      </a:extLst>
                    </a:blip>
                    <a:srcRect t="25800"/>
                    <a:stretch/>
                  </pic:blipFill>
                  <pic:spPr bwMode="auto">
                    <a:xfrm>
                      <a:off x="0" y="0"/>
                      <a:ext cx="3801005" cy="1229924"/>
                    </a:xfrm>
                    <a:prstGeom prst="rect">
                      <a:avLst/>
                    </a:prstGeom>
                    <a:ln>
                      <a:noFill/>
                    </a:ln>
                    <a:extLst>
                      <a:ext uri="{53640926-AAD7-44D8-BBD7-CCE9431645EC}">
                        <a14:shadowObscured xmlns:a14="http://schemas.microsoft.com/office/drawing/2010/main"/>
                      </a:ext>
                    </a:extLst>
                  </pic:spPr>
                </pic:pic>
              </a:graphicData>
            </a:graphic>
          </wp:inline>
        </w:drawing>
      </w:r>
    </w:p>
    <w:p w14:paraId="7505C329" w14:textId="755CAD85" w:rsidR="00EF713D" w:rsidRPr="00EF713D" w:rsidRDefault="00EF713D" w:rsidP="00EF713D">
      <w:pPr>
        <w:pStyle w:val="Caption"/>
        <w:rPr>
          <w:b/>
          <w:sz w:val="24"/>
          <w:szCs w:val="24"/>
        </w:rPr>
      </w:pPr>
      <w:r w:rsidRPr="007D3EE1">
        <w:rPr>
          <w:b/>
          <w:sz w:val="24"/>
          <w:szCs w:val="24"/>
        </w:rPr>
        <w:t xml:space="preserve">Figure </w:t>
      </w:r>
      <w:r w:rsidR="00830D0D">
        <w:rPr>
          <w:b/>
          <w:sz w:val="24"/>
          <w:szCs w:val="24"/>
        </w:rPr>
        <w:t>2</w:t>
      </w:r>
      <w:r w:rsidRPr="007D3EE1">
        <w:rPr>
          <w:sz w:val="24"/>
          <w:szCs w:val="24"/>
        </w:rPr>
        <w:t xml:space="preserve">: </w:t>
      </w:r>
      <w:r w:rsidR="00981490">
        <w:rPr>
          <w:sz w:val="24"/>
          <w:szCs w:val="24"/>
        </w:rPr>
        <w:t>T</w:t>
      </w:r>
      <w:r>
        <w:rPr>
          <w:sz w:val="24"/>
          <w:szCs w:val="24"/>
        </w:rPr>
        <w:t xml:space="preserve">he waveform </w:t>
      </w:r>
      <m:oMath>
        <m:r>
          <w:rPr>
            <w:rFonts w:ascii="Cambria Math" w:hAnsi="Cambria Math"/>
            <w:sz w:val="24"/>
            <w:szCs w:val="24"/>
          </w:rPr>
          <m:t>v(t)</m:t>
        </m:r>
      </m:oMath>
      <w:r>
        <w:rPr>
          <w:rFonts w:eastAsiaTheme="minorEastAsia"/>
          <w:sz w:val="24"/>
          <w:szCs w:val="24"/>
        </w:rPr>
        <w:t xml:space="preserve"> </w:t>
      </w:r>
      <w:r w:rsidR="00981490">
        <w:rPr>
          <w:rFonts w:eastAsiaTheme="minorEastAsia"/>
          <w:sz w:val="24"/>
          <w:szCs w:val="24"/>
        </w:rPr>
        <w:t>across a capacitor while discharging to ground voltage</w:t>
      </w:r>
      <w:r>
        <w:rPr>
          <w:sz w:val="24"/>
          <w:szCs w:val="24"/>
        </w:rPr>
        <w:t>.</w:t>
      </w:r>
      <w:r w:rsidRPr="00F72DC6">
        <w:rPr>
          <w:b/>
          <w:noProof/>
          <w:sz w:val="24"/>
          <w:szCs w:val="24"/>
        </w:rPr>
        <w:t xml:space="preserve"> </w:t>
      </w:r>
    </w:p>
    <w:p w14:paraId="1CAFAAD7" w14:textId="7AC90993" w:rsidR="00E2206E" w:rsidRDefault="00E2206E" w:rsidP="00E2206E">
      <w:pPr>
        <w:pStyle w:val="Caption"/>
        <w:rPr>
          <w:b/>
          <w:sz w:val="24"/>
          <w:szCs w:val="24"/>
        </w:rPr>
      </w:pPr>
    </w:p>
    <w:p w14:paraId="237E0C40" w14:textId="16B52061" w:rsidR="00EF713D" w:rsidRDefault="00C52894" w:rsidP="00EF713D">
      <w:pPr>
        <w:pStyle w:val="Caption"/>
        <w:rPr>
          <w:b/>
          <w:sz w:val="24"/>
          <w:szCs w:val="24"/>
        </w:rPr>
      </w:pPr>
      <w:r>
        <w:rPr>
          <w:b/>
          <w:noProof/>
          <w:sz w:val="24"/>
          <w:szCs w:val="24"/>
        </w:rPr>
        <w:drawing>
          <wp:inline distT="0" distB="0" distL="0" distR="0" wp14:anchorId="659651C4" wp14:editId="2A37FD38">
            <wp:extent cx="2391937" cy="2152473"/>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harging_model.png"/>
                    <pic:cNvPicPr/>
                  </pic:nvPicPr>
                  <pic:blipFill rotWithShape="1">
                    <a:blip r:embed="rId11">
                      <a:extLst>
                        <a:ext uri="{28A0092B-C50C-407E-A947-70E740481C1C}">
                          <a14:useLocalDpi xmlns:a14="http://schemas.microsoft.com/office/drawing/2010/main" val="0"/>
                        </a:ext>
                      </a:extLst>
                    </a:blip>
                    <a:srcRect l="-15603" r="-132"/>
                    <a:stretch/>
                  </pic:blipFill>
                  <pic:spPr bwMode="auto">
                    <a:xfrm flipH="1">
                      <a:off x="0" y="0"/>
                      <a:ext cx="2392468" cy="2152950"/>
                    </a:xfrm>
                    <a:prstGeom prst="rect">
                      <a:avLst/>
                    </a:prstGeom>
                    <a:ln>
                      <a:noFill/>
                    </a:ln>
                    <a:extLst>
                      <a:ext uri="{53640926-AAD7-44D8-BBD7-CCE9431645EC}">
                        <a14:shadowObscured xmlns:a14="http://schemas.microsoft.com/office/drawing/2010/main"/>
                      </a:ext>
                    </a:extLst>
                  </pic:spPr>
                </pic:pic>
              </a:graphicData>
            </a:graphic>
          </wp:inline>
        </w:drawing>
      </w:r>
      <w:r>
        <w:rPr>
          <w:b/>
          <w:noProof/>
          <w:sz w:val="24"/>
          <w:szCs w:val="24"/>
        </w:rPr>
        <w:drawing>
          <wp:inline distT="0" distB="0" distL="0" distR="0" wp14:anchorId="08568CC3" wp14:editId="30D79550">
            <wp:extent cx="2584837" cy="20764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ischarging_model.png"/>
                    <pic:cNvPicPr/>
                  </pic:nvPicPr>
                  <pic:blipFill rotWithShape="1">
                    <a:blip r:embed="rId12">
                      <a:extLst>
                        <a:ext uri="{28A0092B-C50C-407E-A947-70E740481C1C}">
                          <a14:useLocalDpi xmlns:a14="http://schemas.microsoft.com/office/drawing/2010/main" val="0"/>
                        </a:ext>
                      </a:extLst>
                    </a:blip>
                    <a:srcRect l="-37752"/>
                    <a:stretch/>
                  </pic:blipFill>
                  <pic:spPr bwMode="auto">
                    <a:xfrm>
                      <a:off x="0" y="0"/>
                      <a:ext cx="2585199" cy="2076740"/>
                    </a:xfrm>
                    <a:prstGeom prst="rect">
                      <a:avLst/>
                    </a:prstGeom>
                    <a:ln>
                      <a:noFill/>
                    </a:ln>
                    <a:extLst>
                      <a:ext uri="{53640926-AAD7-44D8-BBD7-CCE9431645EC}">
                        <a14:shadowObscured xmlns:a14="http://schemas.microsoft.com/office/drawing/2010/main"/>
                      </a:ext>
                    </a:extLst>
                  </pic:spPr>
                </pic:pic>
              </a:graphicData>
            </a:graphic>
          </wp:inline>
        </w:drawing>
      </w:r>
    </w:p>
    <w:p w14:paraId="1DAB42D1" w14:textId="2F55F21B" w:rsidR="005078C9" w:rsidRPr="005078C9" w:rsidRDefault="005078C9" w:rsidP="005078C9">
      <w:pPr>
        <w:ind w:left="360"/>
        <w:jc w:val="center"/>
        <w:rPr>
          <w:i/>
        </w:rPr>
      </w:pPr>
      <w:r>
        <w:rPr>
          <w:i/>
        </w:rPr>
        <w:t>(a)</w:t>
      </w:r>
      <w:r w:rsidRPr="005078C9">
        <w:rPr>
          <w:i/>
        </w:rPr>
        <w:t xml:space="preserve">                                                                                        </w:t>
      </w:r>
      <w:r>
        <w:rPr>
          <w:i/>
        </w:rPr>
        <w:t>(</w:t>
      </w:r>
      <w:r w:rsidRPr="005078C9">
        <w:rPr>
          <w:i/>
        </w:rPr>
        <w:t>b)</w:t>
      </w:r>
    </w:p>
    <w:p w14:paraId="01BAB060" w14:textId="1ECCB776" w:rsidR="005078C9" w:rsidRDefault="00EF713D" w:rsidP="00C52894">
      <w:pPr>
        <w:pStyle w:val="Caption"/>
        <w:rPr>
          <w:sz w:val="24"/>
          <w:szCs w:val="24"/>
        </w:rPr>
      </w:pPr>
      <w:r w:rsidRPr="007D3EE1">
        <w:rPr>
          <w:b/>
          <w:sz w:val="24"/>
          <w:szCs w:val="24"/>
        </w:rPr>
        <w:t xml:space="preserve">Figure </w:t>
      </w:r>
      <w:r w:rsidR="00830D0D">
        <w:rPr>
          <w:b/>
          <w:sz w:val="24"/>
          <w:szCs w:val="24"/>
        </w:rPr>
        <w:t>3</w:t>
      </w:r>
      <w:r w:rsidRPr="007D3EE1">
        <w:rPr>
          <w:sz w:val="24"/>
          <w:szCs w:val="24"/>
        </w:rPr>
        <w:t xml:space="preserve">: </w:t>
      </w:r>
      <w:r w:rsidR="005078C9">
        <w:rPr>
          <w:sz w:val="24"/>
          <w:szCs w:val="24"/>
        </w:rPr>
        <w:t xml:space="preserve">Charging (a) and discharging (b) schematics for </w:t>
      </w:r>
      <w:r w:rsidR="00830D0D">
        <w:rPr>
          <w:sz w:val="24"/>
          <w:szCs w:val="24"/>
        </w:rPr>
        <w:t>capacitor</w:t>
      </w:r>
      <w:r w:rsidR="005078C9">
        <w:rPr>
          <w:sz w:val="24"/>
          <w:szCs w:val="24"/>
        </w:rPr>
        <w:t>.</w:t>
      </w:r>
      <w:r w:rsidR="00683440">
        <w:rPr>
          <w:sz w:val="24"/>
          <w:szCs w:val="24"/>
        </w:rPr>
        <w:t xml:space="preserve"> The arrow shows the direction positive-valued current will flow as the capacitor charges and discharges, respectively.</w:t>
      </w:r>
    </w:p>
    <w:p w14:paraId="350F649E" w14:textId="67AD6EAF" w:rsidR="001B1BDF" w:rsidRDefault="001B1BDF" w:rsidP="00964D9C">
      <w:pPr>
        <w:rPr>
          <w:rFonts w:eastAsiaTheme="minorEastAsia"/>
        </w:rPr>
      </w:pPr>
      <w:r>
        <w:rPr>
          <w:rFonts w:eastAsiaTheme="minorEastAsia"/>
        </w:rPr>
        <w:t xml:space="preserve">The time constant, while a very simple equation, is neither easy to remember nor easy to measure. Technically, it is the time an uncharged capacitor would take to charge to 63.8% of its final voltage value. A better metric would be the 10%-to-90% rise time, which, for a capacitor charging from 0 to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DD</m:t>
            </m:r>
          </m:sub>
        </m:sSub>
      </m:oMath>
      <w:r>
        <w:rPr>
          <w:rFonts w:eastAsiaTheme="minorEastAsia"/>
        </w:rPr>
        <w:t xml:space="preserve">, it would be the time between the point the voltage reaches 10% of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DD</m:t>
            </m:r>
          </m:sub>
        </m:sSub>
      </m:oMath>
      <w:r>
        <w:rPr>
          <w:rFonts w:eastAsiaTheme="minorEastAsia"/>
        </w:rPr>
        <w:t xml:space="preserve"> until it reaches 90% of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DD</m:t>
            </m:r>
          </m:sub>
        </m:sSub>
      </m:oMath>
      <w:r>
        <w:rPr>
          <w:rFonts w:eastAsiaTheme="minorEastAsia"/>
        </w:rPr>
        <w:t xml:space="preserve">. </w:t>
      </w:r>
      <w:r w:rsidR="001A6425">
        <w:rPr>
          <w:rFonts w:eastAsiaTheme="minorEastAsia"/>
        </w:rPr>
        <w:t xml:space="preserve">Given a value for the capacitor, </w:t>
      </w:r>
      <m:oMath>
        <m:r>
          <w:rPr>
            <w:rFonts w:ascii="Cambria Math" w:eastAsiaTheme="minorEastAsia" w:hAnsi="Cambria Math"/>
          </w:rPr>
          <m:t>C</m:t>
        </m:r>
      </m:oMath>
      <w:r w:rsidR="001A6425">
        <w:rPr>
          <w:rFonts w:eastAsiaTheme="minorEastAsia"/>
        </w:rPr>
        <w:t xml:space="preserve">, and the resistor, </w:t>
      </w:r>
      <m:oMath>
        <m:r>
          <w:rPr>
            <w:rFonts w:ascii="Cambria Math" w:eastAsiaTheme="minorEastAsia" w:hAnsi="Cambria Math"/>
          </w:rPr>
          <m:t>R</m:t>
        </m:r>
      </m:oMath>
      <w:r w:rsidR="001A6425">
        <w:rPr>
          <w:rFonts w:eastAsiaTheme="minorEastAsia"/>
        </w:rPr>
        <w:t>, for Figure 3 (a), the capacitor will have a rise time</w:t>
      </w:r>
      <w:r>
        <w:rPr>
          <w:rFonts w:eastAsiaTheme="minorEastAsia"/>
        </w:rPr>
        <w:t xml:space="preserve"> given by</w:t>
      </w:r>
    </w:p>
    <w:p w14:paraId="4A783BF3" w14:textId="3F834281" w:rsidR="001B1BDF" w:rsidRDefault="004747AA" w:rsidP="001B1BDF">
      <w:pPr>
        <w:rPr>
          <w:rFonts w:eastAsiaTheme="minorEastAsia"/>
        </w:rPr>
      </w:pPr>
      <m:oMathPara>
        <m:oMath>
          <m:borderBox>
            <m:borderBoxPr>
              <m:ctrlPr>
                <w:rPr>
                  <w:rFonts w:ascii="Cambria Math" w:eastAsiaTheme="minorEastAsia" w:hAnsi="Cambria Math"/>
                  <w:i/>
                </w:rPr>
              </m:ctrlPr>
            </m:borderBox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rise</m:t>
                  </m:r>
                </m:sub>
              </m:sSub>
              <m:r>
                <w:rPr>
                  <w:rFonts w:ascii="Cambria Math" w:eastAsiaTheme="minorEastAsia" w:hAnsi="Cambria Math"/>
                </w:rPr>
                <m:t>≈2.2 RC</m:t>
              </m:r>
            </m:e>
          </m:borderBox>
        </m:oMath>
      </m:oMathPara>
    </w:p>
    <w:p w14:paraId="01A0BB96" w14:textId="1D12FBAE" w:rsidR="001B1BDF" w:rsidRDefault="008D6C4F" w:rsidP="001B1BDF">
      <w:pPr>
        <w:pStyle w:val="Caption"/>
        <w:rPr>
          <w:b/>
          <w:sz w:val="24"/>
          <w:szCs w:val="24"/>
        </w:rPr>
      </w:pPr>
      <w:r>
        <w:rPr>
          <w:b/>
          <w:noProof/>
          <w:sz w:val="24"/>
          <w:szCs w:val="24"/>
        </w:rPr>
        <mc:AlternateContent>
          <mc:Choice Requires="wps">
            <w:drawing>
              <wp:anchor distT="0" distB="0" distL="114300" distR="114300" simplePos="0" relativeHeight="251694080" behindDoc="0" locked="0" layoutInCell="1" allowOverlap="1" wp14:anchorId="6044F510" wp14:editId="36AD6A76">
                <wp:simplePos x="0" y="0"/>
                <wp:positionH relativeFrom="column">
                  <wp:posOffset>3007767</wp:posOffset>
                </wp:positionH>
                <wp:positionV relativeFrom="paragraph">
                  <wp:posOffset>347980</wp:posOffset>
                </wp:positionV>
                <wp:extent cx="0" cy="637540"/>
                <wp:effectExtent l="0" t="0" r="19050" b="29210"/>
                <wp:wrapNone/>
                <wp:docPr id="19" name="Straight Connector 19"/>
                <wp:cNvGraphicFramePr/>
                <a:graphic xmlns:a="http://schemas.openxmlformats.org/drawingml/2006/main">
                  <a:graphicData uri="http://schemas.microsoft.com/office/word/2010/wordprocessingShape">
                    <wps:wsp>
                      <wps:cNvCnPr/>
                      <wps:spPr>
                        <a:xfrm>
                          <a:off x="0" y="0"/>
                          <a:ext cx="0" cy="637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612F41" id="Straight Connector 1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36.85pt,27.4pt" to="236.85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" strokecolor="#5b9bd5 [3204]" strokeweight=".5pt">
                <v:stroke joinstyle="miter"/>
              </v:line>
            </w:pict>
          </mc:Fallback>
        </mc:AlternateContent>
      </w:r>
      <w:r>
        <w:rPr>
          <w:b/>
          <w:noProof/>
          <w:sz w:val="24"/>
          <w:szCs w:val="24"/>
        </w:rPr>
        <mc:AlternateContent>
          <mc:Choice Requires="wps">
            <w:drawing>
              <wp:anchor distT="0" distB="0" distL="114300" distR="114300" simplePos="0" relativeHeight="251689984" behindDoc="0" locked="0" layoutInCell="1" allowOverlap="1" wp14:anchorId="0364F719" wp14:editId="7C9C37F0">
                <wp:simplePos x="0" y="0"/>
                <wp:positionH relativeFrom="column">
                  <wp:posOffset>2588607</wp:posOffset>
                </wp:positionH>
                <wp:positionV relativeFrom="paragraph">
                  <wp:posOffset>887931</wp:posOffset>
                </wp:positionV>
                <wp:extent cx="421019" cy="0"/>
                <wp:effectExtent l="0" t="76200" r="17145" b="95250"/>
                <wp:wrapNone/>
                <wp:docPr id="16" name="Straight Connector 16"/>
                <wp:cNvGraphicFramePr/>
                <a:graphic xmlns:a="http://schemas.openxmlformats.org/drawingml/2006/main">
                  <a:graphicData uri="http://schemas.microsoft.com/office/word/2010/wordprocessingShape">
                    <wps:wsp>
                      <wps:cNvCnPr/>
                      <wps:spPr>
                        <a:xfrm>
                          <a:off x="0" y="0"/>
                          <a:ext cx="421019" cy="0"/>
                        </a:xfrm>
                        <a:prstGeom prst="line">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D80BB" id="Straight Connector 1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85pt,69.9pt" to="237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" strokecolor="#5b9bd5 [3204]" strokeweight=".5pt">
                <v:stroke endarrow="block" joinstyle="miter"/>
              </v:line>
            </w:pict>
          </mc:Fallback>
        </mc:AlternateContent>
      </w:r>
      <w:r>
        <w:rPr>
          <w:b/>
          <w:noProof/>
          <w:sz w:val="24"/>
          <w:szCs w:val="24"/>
        </w:rPr>
        <mc:AlternateContent>
          <mc:Choice Requires="wps">
            <w:drawing>
              <wp:anchor distT="0" distB="0" distL="114300" distR="114300" simplePos="0" relativeHeight="251693056" behindDoc="0" locked="0" layoutInCell="1" allowOverlap="1" wp14:anchorId="6FC3F406" wp14:editId="14224963">
                <wp:simplePos x="0" y="0"/>
                <wp:positionH relativeFrom="column">
                  <wp:posOffset>2991485</wp:posOffset>
                </wp:positionH>
                <wp:positionV relativeFrom="paragraph">
                  <wp:posOffset>331063</wp:posOffset>
                </wp:positionV>
                <wp:extent cx="62865" cy="52070"/>
                <wp:effectExtent l="0" t="0" r="13335" b="24130"/>
                <wp:wrapNone/>
                <wp:docPr id="18" name="Oval 18"/>
                <wp:cNvGraphicFramePr/>
                <a:graphic xmlns:a="http://schemas.openxmlformats.org/drawingml/2006/main">
                  <a:graphicData uri="http://schemas.microsoft.com/office/word/2010/wordprocessingShape">
                    <wps:wsp>
                      <wps:cNvSpPr/>
                      <wps:spPr>
                        <a:xfrm>
                          <a:off x="0" y="0"/>
                          <a:ext cx="62865" cy="520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E7EAB8" id="Oval 18" o:spid="_x0000_s1026" style="position:absolute;margin-left:235.55pt;margin-top:26.05pt;width:4.95pt;height: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" fillcolor="#5b9bd5 [3204]" strokecolor="#1f4d78 [1604]" strokeweight="1pt">
                <v:stroke joinstyle="miter"/>
              </v:oval>
            </w:pict>
          </mc:Fallback>
        </mc:AlternateContent>
      </w:r>
      <w:r>
        <w:rPr>
          <w:b/>
          <w:noProof/>
          <w:sz w:val="24"/>
          <w:szCs w:val="24"/>
        </w:rPr>
        <mc:AlternateContent>
          <mc:Choice Requires="wps">
            <w:drawing>
              <wp:anchor distT="0" distB="0" distL="114300" distR="114300" simplePos="0" relativeHeight="251687936" behindDoc="0" locked="0" layoutInCell="1" allowOverlap="1" wp14:anchorId="5252B135" wp14:editId="7C4E0A5D">
                <wp:simplePos x="0" y="0"/>
                <wp:positionH relativeFrom="column">
                  <wp:posOffset>2595186</wp:posOffset>
                </wp:positionH>
                <wp:positionV relativeFrom="paragraph">
                  <wp:posOffset>361658</wp:posOffset>
                </wp:positionV>
                <wp:extent cx="427597" cy="0"/>
                <wp:effectExtent l="0" t="0" r="29845" b="19050"/>
                <wp:wrapNone/>
                <wp:docPr id="15" name="Straight Connector 15"/>
                <wp:cNvGraphicFramePr/>
                <a:graphic xmlns:a="http://schemas.openxmlformats.org/drawingml/2006/main">
                  <a:graphicData uri="http://schemas.microsoft.com/office/word/2010/wordprocessingShape">
                    <wps:wsp>
                      <wps:cNvCnPr/>
                      <wps:spPr>
                        <a:xfrm>
                          <a:off x="0" y="0"/>
                          <a:ext cx="4275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CB9E2" id="Straight Connector 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35pt,28.5pt" to="23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" strokecolor="#5b9bd5 [3204]" strokeweight=".5pt">
                <v:stroke joinstyle="miter"/>
              </v:line>
            </w:pict>
          </mc:Fallback>
        </mc:AlternateContent>
      </w:r>
      <w:r w:rsidR="001B1BDF">
        <w:rPr>
          <w:b/>
          <w:noProof/>
          <w:sz w:val="24"/>
          <w:szCs w:val="24"/>
        </w:rPr>
        <mc:AlternateContent>
          <mc:Choice Requires="wps">
            <w:drawing>
              <wp:anchor distT="0" distB="0" distL="114300" distR="114300" simplePos="0" relativeHeight="251691008" behindDoc="0" locked="0" layoutInCell="1" allowOverlap="1" wp14:anchorId="431805FA" wp14:editId="71E6C2AA">
                <wp:simplePos x="0" y="0"/>
                <wp:positionH relativeFrom="column">
                  <wp:posOffset>2555715</wp:posOffset>
                </wp:positionH>
                <wp:positionV relativeFrom="paragraph">
                  <wp:posOffset>855039</wp:posOffset>
                </wp:positionV>
                <wp:extent cx="63357" cy="52627"/>
                <wp:effectExtent l="0" t="0" r="13335" b="24130"/>
                <wp:wrapNone/>
                <wp:docPr id="17" name="Oval 17"/>
                <wp:cNvGraphicFramePr/>
                <a:graphic xmlns:a="http://schemas.openxmlformats.org/drawingml/2006/main">
                  <a:graphicData uri="http://schemas.microsoft.com/office/word/2010/wordprocessingShape">
                    <wps:wsp>
                      <wps:cNvSpPr/>
                      <wps:spPr>
                        <a:xfrm>
                          <a:off x="0" y="0"/>
                          <a:ext cx="63357" cy="5262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57724F" id="Oval 17" o:spid="_x0000_s1026" style="position:absolute;margin-left:201.25pt;margin-top:67.35pt;width:5pt;height: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" fillcolor="#5b9bd5 [3204]" strokecolor="#1f4d78 [1604]" strokeweight="1pt">
                <v:stroke joinstyle="miter"/>
              </v:oval>
            </w:pict>
          </mc:Fallback>
        </mc:AlternateContent>
      </w:r>
      <w:r w:rsidR="001B1BDF">
        <w:rPr>
          <w:b/>
          <w:noProof/>
          <w:sz w:val="24"/>
          <w:szCs w:val="24"/>
        </w:rPr>
        <w:drawing>
          <wp:inline distT="0" distB="0" distL="0" distR="0" wp14:anchorId="4E0FE909" wp14:editId="536BD662">
            <wp:extent cx="3600450" cy="124475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rging_Cap.png"/>
                    <pic:cNvPicPr/>
                  </pic:nvPicPr>
                  <pic:blipFill rotWithShape="1">
                    <a:blip r:embed="rId9">
                      <a:extLst>
                        <a:ext uri="{28A0092B-C50C-407E-A947-70E740481C1C}">
                          <a14:useLocalDpi xmlns:a14="http://schemas.microsoft.com/office/drawing/2010/main" val="0"/>
                        </a:ext>
                      </a:extLst>
                    </a:blip>
                    <a:srcRect t="24895"/>
                    <a:stretch/>
                  </pic:blipFill>
                  <pic:spPr bwMode="auto">
                    <a:xfrm>
                      <a:off x="0" y="0"/>
                      <a:ext cx="3600953" cy="1244928"/>
                    </a:xfrm>
                    <a:prstGeom prst="rect">
                      <a:avLst/>
                    </a:prstGeom>
                    <a:ln>
                      <a:noFill/>
                    </a:ln>
                    <a:extLst>
                      <a:ext uri="{53640926-AAD7-44D8-BBD7-CCE9431645EC}">
                        <a14:shadowObscured xmlns:a14="http://schemas.microsoft.com/office/drawing/2010/main"/>
                      </a:ext>
                    </a:extLst>
                  </pic:spPr>
                </pic:pic>
              </a:graphicData>
            </a:graphic>
          </wp:inline>
        </w:drawing>
      </w:r>
    </w:p>
    <w:p w14:paraId="0E4928F6" w14:textId="16540BAB" w:rsidR="001B1BDF" w:rsidRPr="00EF713D" w:rsidRDefault="001B1BDF" w:rsidP="001B1BDF">
      <w:pPr>
        <w:pStyle w:val="Caption"/>
        <w:rPr>
          <w:b/>
          <w:sz w:val="24"/>
          <w:szCs w:val="24"/>
        </w:rPr>
      </w:pPr>
      <w:r w:rsidRPr="007D3EE1">
        <w:rPr>
          <w:b/>
          <w:sz w:val="24"/>
          <w:szCs w:val="24"/>
        </w:rPr>
        <w:t xml:space="preserve">Figure </w:t>
      </w:r>
      <w:r w:rsidR="008D6C4F">
        <w:rPr>
          <w:b/>
          <w:sz w:val="24"/>
          <w:szCs w:val="24"/>
        </w:rPr>
        <w:t>4</w:t>
      </w:r>
      <w:r w:rsidRPr="007D3EE1">
        <w:rPr>
          <w:sz w:val="24"/>
          <w:szCs w:val="24"/>
        </w:rPr>
        <w:t xml:space="preserve">: </w:t>
      </w:r>
      <w:r>
        <w:rPr>
          <w:sz w:val="24"/>
          <w:szCs w:val="24"/>
        </w:rPr>
        <w:t xml:space="preserve">The </w:t>
      </w:r>
      <w:r w:rsidR="008D6C4F">
        <w:rPr>
          <w:sz w:val="24"/>
          <w:szCs w:val="24"/>
        </w:rPr>
        <w:t>10%-to-90% rise time</w:t>
      </w:r>
      <w:r>
        <w:rPr>
          <w:sz w:val="24"/>
          <w:szCs w:val="24"/>
        </w:rPr>
        <w:t>.</w:t>
      </w:r>
      <w:r w:rsidRPr="00F72DC6">
        <w:rPr>
          <w:b/>
          <w:noProof/>
          <w:sz w:val="24"/>
          <w:szCs w:val="24"/>
        </w:rPr>
        <w:t xml:space="preserve"> </w:t>
      </w:r>
    </w:p>
    <w:p w14:paraId="0140AAA5" w14:textId="2D080E1E" w:rsidR="00BB1041" w:rsidRDefault="00ED1ED4" w:rsidP="00ED1ED4">
      <w:pPr>
        <w:pStyle w:val="Heading1"/>
        <w:rPr>
          <w:noProof/>
        </w:rPr>
      </w:pPr>
      <w:r>
        <w:rPr>
          <w:noProof/>
        </w:rPr>
        <w:lastRenderedPageBreak/>
        <w:t>Falstad</w:t>
      </w:r>
    </w:p>
    <w:p w14:paraId="4A5E8CE2" w14:textId="23DD9E27" w:rsidR="00DB7380" w:rsidRDefault="00ED1ED4" w:rsidP="00964D9C">
      <w:r>
        <w:rPr>
          <w:rFonts w:eastAsiaTheme="minorEastAsia"/>
          <w:noProof/>
        </w:rPr>
        <w:t xml:space="preserve">To create a short investigation into time constants, let’s build a circuit in Falstad’s circuit simulator at </w:t>
      </w:r>
      <w:hyperlink r:id="rId13" w:history="1">
        <w:r w:rsidRPr="00A032E3">
          <w:rPr>
            <w:rStyle w:val="Hyperlink"/>
            <w:rFonts w:eastAsiaTheme="minorEastAsia"/>
            <w:noProof/>
          </w:rPr>
          <w:t>www.falstad.com/circuit</w:t>
        </w:r>
      </w:hyperlink>
      <w:r>
        <w:rPr>
          <w:rFonts w:eastAsiaTheme="minorEastAsia"/>
          <w:noProof/>
        </w:rPr>
        <w:t xml:space="preserve">. </w:t>
      </w:r>
      <w:r>
        <w:t>Start with Circuits</w:t>
      </w:r>
      <w:r>
        <w:sym w:font="Wingdings" w:char="F0E0"/>
      </w:r>
      <w:r>
        <w:t xml:space="preserve">Blank Circuit. Use the keyboard shortcut </w:t>
      </w:r>
      <w:r w:rsidRPr="00ED1ED4">
        <w:rPr>
          <w:b/>
        </w:rPr>
        <w:t>v</w:t>
      </w:r>
      <w:r>
        <w:t xml:space="preserve"> to draw a voltage source. Edit the value to </w:t>
      </w:r>
      <m:oMath>
        <m:r>
          <w:rPr>
            <w:rFonts w:ascii="Cambria Math" w:hAnsi="Cambria Math"/>
          </w:rPr>
          <m:t>10 V</m:t>
        </m:r>
      </m:oMath>
      <w:r>
        <w:t xml:space="preserve"> (so that finding the 10%-to-90% rise time will not take any math!). Remember that the space bar can allow you to quickly drag an element if it doesn’t lie where you want it. </w:t>
      </w:r>
      <w:r w:rsidR="00F80D0D">
        <w:t xml:space="preserve">Use </w:t>
      </w:r>
      <w:r w:rsidR="00F80D0D" w:rsidRPr="00F80D0D">
        <w:rPr>
          <w:b/>
        </w:rPr>
        <w:t>c</w:t>
      </w:r>
      <w:r w:rsidR="00AC3C3F">
        <w:t xml:space="preserve"> to add a capacitor. Set the value of the capacitor to </w:t>
      </w:r>
      <m:oMath>
        <m:r>
          <w:rPr>
            <w:rFonts w:ascii="Cambria Math" w:hAnsi="Cambria Math"/>
          </w:rPr>
          <m:t>100 μF</m:t>
        </m:r>
      </m:oMath>
      <w:r w:rsidR="00AC3C3F">
        <w:rPr>
          <w:rFonts w:eastAsiaTheme="minorEastAsia"/>
        </w:rPr>
        <w:t xml:space="preserve"> (it is fine to leave “Trapezoidal Approximation” checked and </w:t>
      </w:r>
      <w:r w:rsidR="00AC3C3F" w:rsidRPr="00AC3C3F">
        <w:rPr>
          <w:rFonts w:eastAsiaTheme="minorEastAsia"/>
          <w:i/>
        </w:rPr>
        <w:t>1m</w:t>
      </w:r>
      <w:r w:rsidR="00AC3C3F">
        <w:rPr>
          <w:rFonts w:eastAsiaTheme="minorEastAsia"/>
        </w:rPr>
        <w:t xml:space="preserve"> as the initial voltage). Use</w:t>
      </w:r>
      <w:r w:rsidR="00F80D0D">
        <w:rPr>
          <w:rFonts w:eastAsiaTheme="minorEastAsia"/>
        </w:rPr>
        <w:t xml:space="preserve"> </w:t>
      </w:r>
      <w:r w:rsidR="00F80D0D" w:rsidRPr="00841A79">
        <w:rPr>
          <w:rFonts w:eastAsiaTheme="minorEastAsia"/>
          <w:b/>
          <w:bCs/>
        </w:rPr>
        <w:t>S</w:t>
      </w:r>
      <w:r w:rsidR="00AC3C3F">
        <w:rPr>
          <w:rFonts w:eastAsiaTheme="minorEastAsia"/>
        </w:rPr>
        <w:t xml:space="preserve"> (capitalized)</w:t>
      </w:r>
      <w:r w:rsidR="00F80D0D">
        <w:rPr>
          <w:rFonts w:eastAsiaTheme="minorEastAsia"/>
        </w:rPr>
        <w:t xml:space="preserve"> to add a single-pole-double-throw switch, </w:t>
      </w:r>
      <w:r w:rsidR="00F80D0D" w:rsidRPr="00F80D0D">
        <w:rPr>
          <w:b/>
        </w:rPr>
        <w:t>r</w:t>
      </w:r>
      <w:r w:rsidR="00F80D0D">
        <w:t xml:space="preserve"> to add two resistors </w:t>
      </w:r>
      <w:r w:rsidR="00F80D0D">
        <w:rPr>
          <w:rFonts w:eastAsiaTheme="minorEastAsia"/>
        </w:rPr>
        <w:t>(</w:t>
      </w:r>
      <m:oMath>
        <m:r>
          <w:rPr>
            <w:rFonts w:ascii="Cambria Math" w:hAnsi="Cambria Math"/>
          </w:rPr>
          <m:t xml:space="preserve">10 </m:t>
        </m:r>
        <m:r>
          <m:rPr>
            <m:sty m:val="p"/>
          </m:rPr>
          <w:rPr>
            <w:rFonts w:ascii="Cambria Math" w:hAnsi="Cambria Math"/>
          </w:rPr>
          <m:t>Ω</m:t>
        </m:r>
      </m:oMath>
      <w:r w:rsidR="00F80D0D">
        <w:rPr>
          <w:rFonts w:eastAsiaTheme="minorEastAsia"/>
        </w:rPr>
        <w:t xml:space="preserve"> and </w:t>
      </w:r>
      <m:oMath>
        <m:r>
          <w:rPr>
            <w:rFonts w:ascii="Cambria Math" w:eastAsiaTheme="minorEastAsia" w:hAnsi="Cambria Math"/>
          </w:rPr>
          <m:t xml:space="preserve">100 </m:t>
        </m:r>
        <m:r>
          <m:rPr>
            <m:sty m:val="p"/>
          </m:rPr>
          <w:rPr>
            <w:rFonts w:ascii="Cambria Math" w:eastAsiaTheme="minorEastAsia" w:hAnsi="Cambria Math"/>
          </w:rPr>
          <m:t>Ω</m:t>
        </m:r>
      </m:oMath>
      <w:r w:rsidR="00F80D0D">
        <w:rPr>
          <w:rFonts w:eastAsiaTheme="minorEastAsia"/>
        </w:rPr>
        <w:t>)</w:t>
      </w:r>
      <w:r w:rsidR="00F80D0D">
        <w:t xml:space="preserve">, and </w:t>
      </w:r>
      <w:r w:rsidR="00F80D0D" w:rsidRPr="00F80D0D">
        <w:rPr>
          <w:b/>
        </w:rPr>
        <w:t>w</w:t>
      </w:r>
      <w:r w:rsidR="00F80D0D">
        <w:t xml:space="preserve"> to complete the wiring as shown in Figure </w:t>
      </w:r>
      <w:r w:rsidR="00DB7380">
        <w:t>5</w:t>
      </w:r>
      <w:r w:rsidR="00F80D0D">
        <w:t>.</w:t>
      </w:r>
      <w:r w:rsidR="00DB7380">
        <w:t xml:space="preserve"> </w:t>
      </w:r>
    </w:p>
    <w:p w14:paraId="6E6E652B" w14:textId="6BCD490B" w:rsidR="007C08A3" w:rsidRPr="007C08A3" w:rsidRDefault="00DB7380" w:rsidP="007C08A3">
      <w:pPr>
        <w:jc w:val="center"/>
      </w:pPr>
      <w:r w:rsidRPr="00DB7380">
        <w:rPr>
          <w:rFonts w:eastAsiaTheme="minorEastAsia"/>
          <w:noProof/>
        </w:rPr>
        <mc:AlternateContent>
          <mc:Choice Requires="wps">
            <w:drawing>
              <wp:inline distT="0" distB="0" distL="0" distR="0" wp14:anchorId="71EE78A5" wp14:editId="73D218AD">
                <wp:extent cx="4710146" cy="1404620"/>
                <wp:effectExtent l="0" t="0" r="14605" b="2730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146" cy="1404620"/>
                        </a:xfrm>
                        <a:prstGeom prst="rect">
                          <a:avLst/>
                        </a:prstGeom>
                        <a:solidFill>
                          <a:srgbClr val="FFFFFF"/>
                        </a:solidFill>
                        <a:ln w="9525">
                          <a:solidFill>
                            <a:srgbClr val="000000"/>
                          </a:solidFill>
                          <a:miter lim="800000"/>
                          <a:headEnd/>
                          <a:tailEnd/>
                        </a:ln>
                      </wps:spPr>
                      <wps:txbx>
                        <w:txbxContent>
                          <w:p w14:paraId="1AFB303C" w14:textId="69FD431C" w:rsidR="00DB7380" w:rsidRDefault="00DB7380">
                            <w:r w:rsidRPr="00DB7380">
                              <w:rPr>
                                <w:b/>
                              </w:rPr>
                              <w:t>Warning</w:t>
                            </w:r>
                            <w:r>
                              <w:t xml:space="preserve">: You cannot connect a wire from, say, the bottom of the battery to the bottom of the </w:t>
                            </w:r>
                            <m:oMath>
                              <m:r>
                                <w:rPr>
                                  <w:rFonts w:ascii="Cambria Math" w:hAnsi="Cambria Math"/>
                                </w:rPr>
                                <m:t xml:space="preserve">100 </m:t>
                              </m:r>
                              <m:r>
                                <m:rPr>
                                  <m:sty m:val="p"/>
                                </m:rPr>
                                <w:rPr>
                                  <w:rFonts w:ascii="Cambria Math" w:hAnsi="Cambria Math"/>
                                </w:rPr>
                                <m:t>Ω</m:t>
                              </m:r>
                            </m:oMath>
                            <w:r>
                              <w:rPr>
                                <w:rFonts w:eastAsiaTheme="minorEastAsia"/>
                              </w:rPr>
                              <w:t xml:space="preserve"> resistor without connecting first at the bottom of the capacitor. The simulator will not automatically make that connection!</w:t>
                            </w:r>
                          </w:p>
                        </w:txbxContent>
                      </wps:txbx>
                      <wps:bodyPr rot="0" vert="horz" wrap="square" lIns="91440" tIns="45720" rIns="91440" bIns="45720" anchor="t" anchorCtr="0">
                        <a:spAutoFit/>
                      </wps:bodyPr>
                    </wps:wsp>
                  </a:graphicData>
                </a:graphic>
              </wp:inline>
            </w:drawing>
          </mc:Choice>
          <mc:Fallback>
            <w:pict>
              <v:shape w14:anchorId="71EE78A5" id="Text Box 2" o:spid="_x0000_s1030" type="#_x0000_t202" style="width:37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">
                <v:textbox style="mso-fit-shape-to-text:t">
                  <w:txbxContent>
                    <w:p w14:paraId="1AFB303C" w14:textId="69FD431C" w:rsidR="00DB7380" w:rsidRDefault="00DB7380">
                      <w:r w:rsidRPr="00DB7380">
                        <w:rPr>
                          <w:b/>
                        </w:rPr>
                        <w:t>Warning</w:t>
                      </w:r>
                      <w:r>
                        <w:t xml:space="preserve">: You cannot connect a wire from, say, the bottom of the battery to the bottom of the </w:t>
                      </w:r>
                      <m:oMath>
                        <m:r>
                          <w:rPr>
                            <w:rFonts w:ascii="Cambria Math" w:hAnsi="Cambria Math"/>
                          </w:rPr>
                          <m:t xml:space="preserve">100 </m:t>
                        </m:r>
                        <m:r>
                          <m:rPr>
                            <m:sty m:val="p"/>
                          </m:rPr>
                          <w:rPr>
                            <w:rFonts w:ascii="Cambria Math" w:hAnsi="Cambria Math"/>
                          </w:rPr>
                          <m:t>Ω</m:t>
                        </m:r>
                      </m:oMath>
                      <w:r>
                        <w:rPr>
                          <w:rFonts w:eastAsiaTheme="minorEastAsia"/>
                        </w:rPr>
                        <w:t xml:space="preserve"> resistor without connecting first at the bottom of the capacitor. The simulator will not automatically make that connection!</w:t>
                      </w:r>
                    </w:p>
                  </w:txbxContent>
                </v:textbox>
                <w10:anchorlock/>
              </v:shape>
            </w:pict>
          </mc:Fallback>
        </mc:AlternateContent>
      </w:r>
    </w:p>
    <w:p w14:paraId="7B20DC13" w14:textId="122C66C6" w:rsidR="00E96410" w:rsidRDefault="007C08A3" w:rsidP="00E96410">
      <w:pPr>
        <w:pStyle w:val="Caption"/>
        <w:rPr>
          <w:b/>
          <w:sz w:val="24"/>
          <w:szCs w:val="24"/>
        </w:rPr>
      </w:pPr>
      <w:r>
        <w:rPr>
          <w:b/>
          <w:noProof/>
          <w:sz w:val="24"/>
          <w:szCs w:val="24"/>
        </w:rPr>
        <w:drawing>
          <wp:inline distT="0" distB="0" distL="0" distR="0" wp14:anchorId="03DB5F81" wp14:editId="1C7A6EEF">
            <wp:extent cx="2905125" cy="226940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9380" cy="2272726"/>
                    </a:xfrm>
                    <a:prstGeom prst="rect">
                      <a:avLst/>
                    </a:prstGeom>
                    <a:noFill/>
                    <a:ln>
                      <a:noFill/>
                    </a:ln>
                  </pic:spPr>
                </pic:pic>
              </a:graphicData>
            </a:graphic>
          </wp:inline>
        </w:drawing>
      </w:r>
      <w:r>
        <w:rPr>
          <w:b/>
          <w:sz w:val="24"/>
          <w:szCs w:val="24"/>
        </w:rPr>
        <w:t xml:space="preserve">         </w:t>
      </w:r>
      <w:r>
        <w:rPr>
          <w:b/>
          <w:noProof/>
          <w:sz w:val="24"/>
          <w:szCs w:val="24"/>
        </w:rPr>
        <w:drawing>
          <wp:inline distT="0" distB="0" distL="0" distR="0" wp14:anchorId="1F0DE841" wp14:editId="183B145D">
            <wp:extent cx="2895600" cy="2260917"/>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0496" cy="2264740"/>
                    </a:xfrm>
                    <a:prstGeom prst="rect">
                      <a:avLst/>
                    </a:prstGeom>
                    <a:noFill/>
                    <a:ln>
                      <a:noFill/>
                    </a:ln>
                  </pic:spPr>
                </pic:pic>
              </a:graphicData>
            </a:graphic>
          </wp:inline>
        </w:drawing>
      </w:r>
    </w:p>
    <w:p w14:paraId="36A7B346" w14:textId="55CB6F35" w:rsidR="00E96410" w:rsidRPr="009E154D" w:rsidRDefault="00E96410" w:rsidP="00E96410">
      <w:pPr>
        <w:pStyle w:val="Caption"/>
        <w:rPr>
          <w:sz w:val="24"/>
          <w:szCs w:val="24"/>
        </w:rPr>
      </w:pPr>
      <w:r w:rsidRPr="007D3EE1">
        <w:rPr>
          <w:b/>
          <w:sz w:val="24"/>
          <w:szCs w:val="24"/>
        </w:rPr>
        <w:t xml:space="preserve">Figure </w:t>
      </w:r>
      <w:r>
        <w:rPr>
          <w:b/>
          <w:sz w:val="24"/>
          <w:szCs w:val="24"/>
        </w:rPr>
        <w:t>5</w:t>
      </w:r>
      <w:r w:rsidRPr="007D3EE1">
        <w:rPr>
          <w:sz w:val="24"/>
          <w:szCs w:val="24"/>
        </w:rPr>
        <w:t xml:space="preserve">: </w:t>
      </w:r>
      <w:r>
        <w:rPr>
          <w:sz w:val="24"/>
          <w:szCs w:val="24"/>
        </w:rPr>
        <w:t>Falstad circuit simulation for studying timing circuits.</w:t>
      </w:r>
      <w:r w:rsidRPr="00F72DC6">
        <w:rPr>
          <w:b/>
          <w:noProof/>
          <w:sz w:val="24"/>
          <w:szCs w:val="24"/>
        </w:rPr>
        <w:t xml:space="preserve"> </w:t>
      </w:r>
      <w:r w:rsidR="009E154D" w:rsidRPr="009E154D">
        <w:rPr>
          <w:noProof/>
          <w:sz w:val="24"/>
          <w:szCs w:val="24"/>
        </w:rPr>
        <w:t xml:space="preserve">On the left, </w:t>
      </w:r>
      <w:r w:rsidR="009E154D">
        <w:rPr>
          <w:noProof/>
          <w:sz w:val="24"/>
          <w:szCs w:val="24"/>
        </w:rPr>
        <w:t>the switch is charging the capacitor, on the right, the switch is discharging the capacitor.</w:t>
      </w:r>
    </w:p>
    <w:p w14:paraId="31B19656" w14:textId="79CDDAB3" w:rsidR="00BB1041" w:rsidRDefault="00A863BF" w:rsidP="00964D9C">
      <w:pPr>
        <w:rPr>
          <w:rFonts w:eastAsiaTheme="minorEastAsia"/>
          <w:noProof/>
        </w:rPr>
      </w:pPr>
      <w:r>
        <w:rPr>
          <w:rFonts w:eastAsiaTheme="minorEastAsia"/>
          <w:noProof/>
        </w:rPr>
        <w:t>The switch will now allow us to charge the capacitor through a 10 Ohm resistor and then, clicking on the switch, disconnect the charging circuit and connecting the discharging circuit (through the 100 Ohm resistor). Considering time constants, the capacitor is unchanged, but the resistance in each path differs by a factor of 10.</w:t>
      </w:r>
    </w:p>
    <w:p w14:paraId="27995875" w14:textId="77777777" w:rsidR="00D02051" w:rsidRDefault="00D02051">
      <w:pPr>
        <w:rPr>
          <w:noProof/>
          <w:sz w:val="24"/>
        </w:rPr>
      </w:pPr>
      <w:r>
        <w:rPr>
          <w:noProof/>
        </w:rPr>
        <w:br w:type="page"/>
      </w:r>
    </w:p>
    <w:p w14:paraId="62BF330E" w14:textId="06685A4D" w:rsidR="009C0F17" w:rsidRPr="00D02051" w:rsidRDefault="001C1ECB" w:rsidP="009C0F17">
      <w:pPr>
        <w:pStyle w:val="Question"/>
        <w:numPr>
          <w:ilvl w:val="0"/>
          <w:numId w:val="28"/>
        </w:numPr>
        <w:rPr>
          <w:noProof/>
        </w:rPr>
      </w:pPr>
      <w:r w:rsidRPr="006C5CAE">
        <w:rPr>
          <w:noProof/>
          <w:sz w:val="56"/>
          <w:szCs w:val="56"/>
        </w:rPr>
        <w:lastRenderedPageBreak/>
        <w:drawing>
          <wp:anchor distT="0" distB="0" distL="114300" distR="114300" simplePos="0" relativeHeight="251682816" behindDoc="0" locked="0" layoutInCell="1" allowOverlap="1" wp14:anchorId="6E3E8B66" wp14:editId="03295DD7">
            <wp:simplePos x="0" y="0"/>
            <wp:positionH relativeFrom="margin">
              <wp:posOffset>19735</wp:posOffset>
            </wp:positionH>
            <wp:positionV relativeFrom="paragraph">
              <wp:posOffset>-599449</wp:posOffset>
            </wp:positionV>
            <wp:extent cx="7310755" cy="548005"/>
            <wp:effectExtent l="0" t="0" r="4445" b="4445"/>
            <wp:wrapNone/>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10755" cy="548005"/>
                    </a:xfrm>
                    <a:prstGeom prst="rect">
                      <a:avLst/>
                    </a:prstGeom>
                    <a:noFill/>
                    <a:ln>
                      <a:noFill/>
                    </a:ln>
                  </pic:spPr>
                </pic:pic>
              </a:graphicData>
            </a:graphic>
          </wp:anchor>
        </w:drawing>
      </w:r>
      <w:r w:rsidR="009C0F17">
        <w:rPr>
          <w:noProof/>
        </w:rPr>
        <w:t xml:space="preserve">Consider </w:t>
      </w:r>
      <m:oMath>
        <m:sSub>
          <m:sSubPr>
            <m:ctrlPr>
              <w:rPr>
                <w:rFonts w:ascii="Cambria Math" w:hAnsi="Cambria Math"/>
                <w:i/>
                <w:noProof/>
              </w:rPr>
            </m:ctrlPr>
          </m:sSubPr>
          <m:e>
            <m:r>
              <w:rPr>
                <w:rFonts w:ascii="Cambria Math" w:hAnsi="Cambria Math"/>
                <w:noProof/>
              </w:rPr>
              <m:t>t</m:t>
            </m:r>
          </m:e>
          <m:sub>
            <m:r>
              <w:rPr>
                <w:rFonts w:ascii="Cambria Math" w:hAnsi="Cambria Math"/>
                <w:noProof/>
              </w:rPr>
              <m:t>rise</m:t>
            </m:r>
          </m:sub>
        </m:sSub>
        <m:r>
          <w:rPr>
            <w:rFonts w:ascii="Cambria Math" w:hAnsi="Cambria Math"/>
            <w:noProof/>
          </w:rPr>
          <m:t>=2.2 RC</m:t>
        </m:r>
      </m:oMath>
      <w:r w:rsidR="009C0F17" w:rsidRPr="009C0F17">
        <w:rPr>
          <w:rFonts w:eastAsiaTheme="minorEastAsia"/>
          <w:noProof/>
        </w:rPr>
        <w:t xml:space="preserve">. </w:t>
      </w:r>
      <w:r w:rsidR="00AA6CA1">
        <w:rPr>
          <w:rFonts w:eastAsiaTheme="minorEastAsia"/>
          <w:noProof/>
        </w:rPr>
        <w:t>Use the equation to estimate</w:t>
      </w:r>
      <w:r w:rsidR="009C0F17" w:rsidRPr="009C0F17">
        <w:rPr>
          <w:rFonts w:eastAsiaTheme="minorEastAsia"/>
          <w:noProof/>
        </w:rPr>
        <w:t xml:space="preserve"> the rise time of the voltage across the capacitor to be during the charging cycle</w:t>
      </w:r>
      <w:r w:rsidR="00AA6CA1">
        <w:rPr>
          <w:rFonts w:eastAsiaTheme="minorEastAsia"/>
          <w:noProof/>
        </w:rPr>
        <w:t>.</w:t>
      </w:r>
      <w:r w:rsidR="009C0F17" w:rsidRPr="009C0F17">
        <w:rPr>
          <w:rFonts w:eastAsiaTheme="minorEastAsia"/>
          <w:noProof/>
        </w:rPr>
        <w:t xml:space="preserve"> Which resistance do you use in this calculation?</w:t>
      </w:r>
    </w:p>
    <w:p w14:paraId="5E1288D1" w14:textId="77777777" w:rsidR="00D02051" w:rsidRDefault="00D02051" w:rsidP="00D02051">
      <w:pPr>
        <w:pStyle w:val="Question"/>
        <w:numPr>
          <w:ilvl w:val="0"/>
          <w:numId w:val="0"/>
        </w:numPr>
        <w:spacing w:before="100" w:beforeAutospacing="1" w:after="100" w:afterAutospacing="1"/>
        <w:rPr>
          <w:noProof/>
        </w:rPr>
      </w:pPr>
      <w:r>
        <w:rPr>
          <w:noProof/>
        </w:rPr>
        <w:t>Capacitors also discharge with a 90%-to-10% “fall time” given by the same calculation.</w:t>
      </w:r>
    </w:p>
    <w:p w14:paraId="0A00DC5D" w14:textId="1AD8DD70" w:rsidR="00D02051" w:rsidRPr="00C57820" w:rsidRDefault="004747AA" w:rsidP="00D02051">
      <w:pPr>
        <w:pStyle w:val="Question"/>
        <w:numPr>
          <w:ilvl w:val="0"/>
          <w:numId w:val="0"/>
        </w:numPr>
        <w:spacing w:before="100" w:beforeAutospacing="1" w:after="100" w:afterAutospacing="1"/>
        <w:ind w:left="360"/>
        <w:rPr>
          <w:noProof/>
        </w:rPr>
      </w:pPr>
      <m:oMathPara>
        <m:oMath>
          <m:sSub>
            <m:sSubPr>
              <m:ctrlPr>
                <w:rPr>
                  <w:rFonts w:ascii="Cambria Math" w:hAnsi="Cambria Math"/>
                  <w:i/>
                  <w:noProof/>
                </w:rPr>
              </m:ctrlPr>
            </m:sSubPr>
            <m:e>
              <m:r>
                <w:rPr>
                  <w:rFonts w:ascii="Cambria Math" w:hAnsi="Cambria Math"/>
                  <w:noProof/>
                </w:rPr>
                <m:t>t</m:t>
              </m:r>
            </m:e>
            <m:sub>
              <m:r>
                <w:rPr>
                  <w:rFonts w:ascii="Cambria Math" w:hAnsi="Cambria Math"/>
                  <w:noProof/>
                </w:rPr>
                <m:t>fall</m:t>
              </m:r>
            </m:sub>
          </m:sSub>
          <m:r>
            <w:rPr>
              <w:rFonts w:ascii="Cambria Math" w:hAnsi="Cambria Math"/>
              <w:noProof/>
            </w:rPr>
            <m:t>≈2.2 RC</m:t>
          </m:r>
        </m:oMath>
      </m:oMathPara>
    </w:p>
    <w:p w14:paraId="3DF016F9" w14:textId="3037B480" w:rsidR="009C0F17" w:rsidRDefault="00AA6CA1" w:rsidP="009C0F17">
      <w:pPr>
        <w:pStyle w:val="Question"/>
        <w:numPr>
          <w:ilvl w:val="0"/>
          <w:numId w:val="28"/>
        </w:numPr>
        <w:rPr>
          <w:noProof/>
        </w:rPr>
      </w:pPr>
      <w:r>
        <w:rPr>
          <w:rFonts w:eastAsiaTheme="minorEastAsia"/>
          <w:noProof/>
        </w:rPr>
        <w:t>Use the equation to estimate</w:t>
      </w:r>
      <w:r w:rsidRPr="009C0F17">
        <w:rPr>
          <w:rFonts w:eastAsiaTheme="minorEastAsia"/>
          <w:noProof/>
        </w:rPr>
        <w:t xml:space="preserve"> </w:t>
      </w:r>
      <w:r w:rsidR="009C0F17">
        <w:rPr>
          <w:noProof/>
        </w:rPr>
        <w:t>the fall time of the voltage across the capacitor to be during the discharging cycle</w:t>
      </w:r>
      <w:r>
        <w:rPr>
          <w:noProof/>
        </w:rPr>
        <w:t>.</w:t>
      </w:r>
      <w:r w:rsidR="009C0F17">
        <w:rPr>
          <w:noProof/>
        </w:rPr>
        <w:t xml:space="preserve"> Which resistance do you use in this calculation?</w:t>
      </w:r>
    </w:p>
    <w:p w14:paraId="6AE1486C" w14:textId="3D1E099D" w:rsidR="00D02051" w:rsidRDefault="00D02051" w:rsidP="00D02051">
      <w:pPr>
        <w:pStyle w:val="Question"/>
        <w:numPr>
          <w:ilvl w:val="0"/>
          <w:numId w:val="0"/>
        </w:numPr>
        <w:spacing w:before="100" w:beforeAutospacing="1" w:after="100" w:afterAutospacing="1"/>
        <w:ind w:left="360"/>
        <w:rPr>
          <w:noProof/>
        </w:rPr>
      </w:pPr>
      <w:r>
        <w:rPr>
          <w:noProof/>
        </w:rPr>
        <w:t xml:space="preserve">In your circuit simulation, toggle the switch several times and observe the current flow as the capacitor charges and discharges as evidenced by the moving dots. To get a time display of voltage and current, hover over the capacitor, right-click, and select </w:t>
      </w:r>
      <w:r w:rsidRPr="00D02051">
        <w:rPr>
          <w:b/>
          <w:noProof/>
        </w:rPr>
        <w:t>View in Scope</w:t>
      </w:r>
      <w:r>
        <w:rPr>
          <w:noProof/>
        </w:rPr>
        <w:t>. Again, toggle the switch to make observations of the charging and discharging cycles. Press the RUN/Stop button to freeze the oscilloscope (scope) view with at least one full charging cycle and one full discharging cycle.</w:t>
      </w:r>
      <w:r w:rsidRPr="009C0F17">
        <w:rPr>
          <w:noProof/>
        </w:rPr>
        <w:t xml:space="preserve"> </w:t>
      </w:r>
      <w:r>
        <w:rPr>
          <w:noProof/>
        </w:rPr>
        <w:t>Use your mouse to move a cursor over the plot.</w:t>
      </w:r>
    </w:p>
    <w:p w14:paraId="71EBD3B4" w14:textId="4446BF8D" w:rsidR="009C0F17" w:rsidRPr="009C0F17" w:rsidRDefault="009C0F17" w:rsidP="009C0F17">
      <w:pPr>
        <w:pStyle w:val="Question"/>
        <w:numPr>
          <w:ilvl w:val="0"/>
          <w:numId w:val="28"/>
        </w:numPr>
        <w:rPr>
          <w:noProof/>
        </w:rPr>
      </w:pPr>
      <w:r>
        <w:rPr>
          <w:noProof/>
        </w:rPr>
        <w:t xml:space="preserve">For a charging cycle, record the time the voltage reaches 1 volt (10%) and the time it reaches 9 volts (90%). Record these values and take the difference to find </w:t>
      </w:r>
      <m:oMath>
        <m:sSub>
          <m:sSubPr>
            <m:ctrlPr>
              <w:rPr>
                <w:rFonts w:ascii="Cambria Math" w:hAnsi="Cambria Math"/>
                <w:i/>
                <w:noProof/>
              </w:rPr>
            </m:ctrlPr>
          </m:sSubPr>
          <m:e>
            <m:r>
              <w:rPr>
                <w:rFonts w:ascii="Cambria Math" w:hAnsi="Cambria Math"/>
                <w:noProof/>
              </w:rPr>
              <m:t>t</m:t>
            </m:r>
          </m:e>
          <m:sub>
            <m:r>
              <w:rPr>
                <w:rFonts w:ascii="Cambria Math" w:hAnsi="Cambria Math"/>
                <w:noProof/>
              </w:rPr>
              <m:t>rise</m:t>
            </m:r>
          </m:sub>
        </m:sSub>
      </m:oMath>
      <w:r w:rsidRPr="009C0F17">
        <w:rPr>
          <w:rFonts w:eastAsiaTheme="minorEastAsia"/>
          <w:noProof/>
        </w:rPr>
        <w:t>. The measurements will not be too precise, so don’t worry too much about precision.</w:t>
      </w:r>
    </w:p>
    <w:p w14:paraId="7F259B1F" w14:textId="77777777" w:rsidR="009C0F17" w:rsidRPr="009C0F17" w:rsidRDefault="009C0F17" w:rsidP="001C1ECB">
      <w:pPr>
        <w:pStyle w:val="Question"/>
        <w:spacing w:after="1920"/>
        <w:rPr>
          <w:noProof/>
        </w:rPr>
      </w:pPr>
      <w:r>
        <w:rPr>
          <w:noProof/>
        </w:rPr>
        <w:lastRenderedPageBreak/>
        <w:t xml:space="preserve">Repeat for a discharging cycle to find </w:t>
      </w:r>
      <m:oMath>
        <m:sSub>
          <m:sSubPr>
            <m:ctrlPr>
              <w:rPr>
                <w:rFonts w:ascii="Cambria Math" w:hAnsi="Cambria Math"/>
                <w:i/>
                <w:noProof/>
              </w:rPr>
            </m:ctrlPr>
          </m:sSubPr>
          <m:e>
            <m:r>
              <w:rPr>
                <w:rFonts w:ascii="Cambria Math" w:hAnsi="Cambria Math"/>
                <w:noProof/>
              </w:rPr>
              <m:t>t</m:t>
            </m:r>
          </m:e>
          <m:sub>
            <m:r>
              <w:rPr>
                <w:rFonts w:ascii="Cambria Math" w:hAnsi="Cambria Math"/>
                <w:noProof/>
              </w:rPr>
              <m:t>fall</m:t>
            </m:r>
          </m:sub>
        </m:sSub>
      </m:oMath>
      <w:r>
        <w:rPr>
          <w:rFonts w:eastAsiaTheme="minorEastAsia"/>
          <w:noProof/>
        </w:rPr>
        <w:t>. Record the two observed times as well as the calculation.</w:t>
      </w:r>
    </w:p>
    <w:p w14:paraId="60BCE27B" w14:textId="4A902C8B" w:rsidR="009C0F17" w:rsidRPr="009C0F17" w:rsidRDefault="00D02051" w:rsidP="009C0F17">
      <w:pPr>
        <w:pStyle w:val="Question"/>
        <w:rPr>
          <w:noProof/>
        </w:rPr>
      </w:pPr>
      <w:r>
        <w:rPr>
          <w:noProof/>
        </w:rPr>
        <w:t xml:space="preserve">Without simulating it yet, </w:t>
      </w:r>
      <w:r w:rsidR="00AA6CA1">
        <w:rPr>
          <w:rFonts w:eastAsiaTheme="minorEastAsia"/>
          <w:noProof/>
        </w:rPr>
        <w:t>Use the equation to estimate</w:t>
      </w:r>
      <w:r w:rsidR="00AA6CA1" w:rsidRPr="009C0F17">
        <w:rPr>
          <w:rFonts w:eastAsiaTheme="minorEastAsia"/>
          <w:noProof/>
        </w:rPr>
        <w:t xml:space="preserve"> </w:t>
      </w:r>
      <w:r>
        <w:rPr>
          <w:noProof/>
        </w:rPr>
        <w:t>rise and fall times</w:t>
      </w:r>
      <w:r w:rsidR="009C0F17">
        <w:rPr>
          <w:noProof/>
        </w:rPr>
        <w:t xml:space="preserve"> if the capacitance is increased to </w:t>
      </w:r>
      <m:oMath>
        <m:r>
          <w:rPr>
            <w:rFonts w:ascii="Cambria Math" w:hAnsi="Cambria Math"/>
            <w:noProof/>
          </w:rPr>
          <m:t>1000 μF</m:t>
        </m:r>
      </m:oMath>
      <w:r w:rsidR="009C0F17">
        <w:rPr>
          <w:rFonts w:eastAsiaTheme="minorEastAsia"/>
          <w:noProof/>
        </w:rPr>
        <w:t xml:space="preserve">. </w:t>
      </w:r>
      <w:r w:rsidR="00102514">
        <w:rPr>
          <w:rFonts w:eastAsiaTheme="minorEastAsia"/>
          <w:noProof/>
        </w:rPr>
        <w:t>Discuss both the charging (rise) and discharging (fall) times.</w:t>
      </w:r>
    </w:p>
    <w:p w14:paraId="26820BAC" w14:textId="4725E7EA" w:rsidR="00561ADC" w:rsidRDefault="009C0F17" w:rsidP="009C0F17">
      <w:pPr>
        <w:pStyle w:val="Question"/>
        <w:rPr>
          <w:noProof/>
        </w:rPr>
      </w:pPr>
      <w:r>
        <w:rPr>
          <w:noProof/>
        </w:rPr>
        <w:t>Use simulation to confirm your predictions and comment here in a few sentences on the accuracy or failure of any predictions.</w:t>
      </w:r>
      <w:r w:rsidR="00D02051">
        <w:rPr>
          <w:noProof/>
        </w:rPr>
        <w:t xml:space="preserve"> Your answers to the previous question will not be counted against you as long as you can identify here what you did incorrectly!</w:t>
      </w:r>
    </w:p>
    <w:sectPr w:rsidR="00561ADC" w:rsidSect="009F50C1">
      <w:headerReference w:type="default" r:id="rId17"/>
      <w:pgSz w:w="15840" w:h="12240" w:orient="landscape" w:code="1"/>
      <w:pgMar w:top="1440" w:right="3600" w:bottom="720" w:left="72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AD8D7" w14:textId="77777777" w:rsidR="004D6E04" w:rsidRDefault="004D6E04" w:rsidP="00D83C2A">
      <w:pPr>
        <w:spacing w:after="0" w:line="240" w:lineRule="auto"/>
      </w:pPr>
      <w:r>
        <w:separator/>
      </w:r>
    </w:p>
  </w:endnote>
  <w:endnote w:type="continuationSeparator" w:id="0">
    <w:p w14:paraId="539454C8" w14:textId="77777777" w:rsidR="004D6E04" w:rsidRDefault="004D6E04"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48271" w14:textId="77777777" w:rsidR="004D6E04" w:rsidRDefault="004D6E04" w:rsidP="00D83C2A">
      <w:pPr>
        <w:spacing w:after="0" w:line="240" w:lineRule="auto"/>
      </w:pPr>
      <w:r>
        <w:separator/>
      </w:r>
    </w:p>
  </w:footnote>
  <w:footnote w:type="continuationSeparator" w:id="0">
    <w:p w14:paraId="559F987F" w14:textId="77777777" w:rsidR="004D6E04" w:rsidRDefault="004D6E04"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E5541A" w:rsidRDefault="00E5541A"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E5541A" w:rsidRPr="00CE3DAB" w:rsidRDefault="00E5541A"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_x0000_s1031"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E5541A" w:rsidRPr="00CE3DAB" w:rsidRDefault="00E5541A"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94A6881"/>
    <w:multiLevelType w:val="hybridMultilevel"/>
    <w:tmpl w:val="E5743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5404C1"/>
    <w:multiLevelType w:val="hybridMultilevel"/>
    <w:tmpl w:val="026085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22BD5245"/>
    <w:multiLevelType w:val="hybridMultilevel"/>
    <w:tmpl w:val="EDC2EF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DF1"/>
    <w:multiLevelType w:val="hybridMultilevel"/>
    <w:tmpl w:val="87462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E34F5"/>
    <w:multiLevelType w:val="hybridMultilevel"/>
    <w:tmpl w:val="CB94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30002"/>
    <w:multiLevelType w:val="hybridMultilevel"/>
    <w:tmpl w:val="4B6CCD08"/>
    <w:lvl w:ilvl="0" w:tplc="4BA0BE08">
      <w:start w:val="1"/>
      <w:numFmt w:val="decimal"/>
      <w:pStyle w:val="Question"/>
      <w:lvlText w:val="Question %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66D30C0D"/>
    <w:multiLevelType w:val="hybridMultilevel"/>
    <w:tmpl w:val="04FA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74616BE9"/>
    <w:multiLevelType w:val="hybridMultilevel"/>
    <w:tmpl w:val="8B42F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2F6573"/>
    <w:multiLevelType w:val="hybridMultilevel"/>
    <w:tmpl w:val="616AB3E4"/>
    <w:lvl w:ilvl="0" w:tplc="2B2A7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7"/>
  </w:num>
  <w:num w:numId="3">
    <w:abstractNumId w:val="26"/>
  </w:num>
  <w:num w:numId="4">
    <w:abstractNumId w:val="22"/>
  </w:num>
  <w:num w:numId="5">
    <w:abstractNumId w:val="21"/>
  </w:num>
  <w:num w:numId="6">
    <w:abstractNumId w:val="2"/>
  </w:num>
  <w:num w:numId="7">
    <w:abstractNumId w:val="11"/>
  </w:num>
  <w:num w:numId="8">
    <w:abstractNumId w:val="1"/>
  </w:num>
  <w:num w:numId="9">
    <w:abstractNumId w:val="13"/>
  </w:num>
  <w:num w:numId="10">
    <w:abstractNumId w:val="10"/>
  </w:num>
  <w:num w:numId="11">
    <w:abstractNumId w:val="25"/>
  </w:num>
  <w:num w:numId="12">
    <w:abstractNumId w:val="19"/>
  </w:num>
  <w:num w:numId="13">
    <w:abstractNumId w:val="5"/>
  </w:num>
  <w:num w:numId="14">
    <w:abstractNumId w:val="4"/>
  </w:num>
  <w:num w:numId="15">
    <w:abstractNumId w:val="6"/>
  </w:num>
  <w:num w:numId="16">
    <w:abstractNumId w:val="3"/>
  </w:num>
  <w:num w:numId="17">
    <w:abstractNumId w:val="16"/>
  </w:num>
  <w:num w:numId="18">
    <w:abstractNumId w:val="14"/>
  </w:num>
  <w:num w:numId="19">
    <w:abstractNumId w:val="7"/>
  </w:num>
  <w:num w:numId="20">
    <w:abstractNumId w:val="20"/>
  </w:num>
  <w:num w:numId="21">
    <w:abstractNumId w:val="8"/>
  </w:num>
  <w:num w:numId="22">
    <w:abstractNumId w:val="24"/>
  </w:num>
  <w:num w:numId="23">
    <w:abstractNumId w:val="12"/>
  </w:num>
  <w:num w:numId="24">
    <w:abstractNumId w:val="15"/>
  </w:num>
  <w:num w:numId="25">
    <w:abstractNumId w:val="9"/>
  </w:num>
  <w:num w:numId="26">
    <w:abstractNumId w:val="18"/>
  </w:num>
  <w:num w:numId="27">
    <w:abstractNumId w:val="23"/>
  </w:num>
  <w:num w:numId="28">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gutterAtTop/>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2D41"/>
    <w:rsid w:val="00013D9B"/>
    <w:rsid w:val="000142A2"/>
    <w:rsid w:val="0001679D"/>
    <w:rsid w:val="00016B60"/>
    <w:rsid w:val="00020576"/>
    <w:rsid w:val="00022691"/>
    <w:rsid w:val="00030110"/>
    <w:rsid w:val="000306EA"/>
    <w:rsid w:val="00030D51"/>
    <w:rsid w:val="00031C7C"/>
    <w:rsid w:val="00035D7C"/>
    <w:rsid w:val="000362DC"/>
    <w:rsid w:val="00040060"/>
    <w:rsid w:val="00040597"/>
    <w:rsid w:val="00040EB1"/>
    <w:rsid w:val="0004221A"/>
    <w:rsid w:val="00047556"/>
    <w:rsid w:val="00054DC9"/>
    <w:rsid w:val="00061B55"/>
    <w:rsid w:val="000661C9"/>
    <w:rsid w:val="00066415"/>
    <w:rsid w:val="00071C05"/>
    <w:rsid w:val="000727B1"/>
    <w:rsid w:val="00076B0D"/>
    <w:rsid w:val="0008190C"/>
    <w:rsid w:val="00082611"/>
    <w:rsid w:val="000919AB"/>
    <w:rsid w:val="00096C20"/>
    <w:rsid w:val="000A3DA8"/>
    <w:rsid w:val="000B4FBB"/>
    <w:rsid w:val="000B5C6A"/>
    <w:rsid w:val="000B7C57"/>
    <w:rsid w:val="000E3A4C"/>
    <w:rsid w:val="000E5309"/>
    <w:rsid w:val="000E5F87"/>
    <w:rsid w:val="000E60CF"/>
    <w:rsid w:val="000E63F3"/>
    <w:rsid w:val="000F01D1"/>
    <w:rsid w:val="000F545A"/>
    <w:rsid w:val="000F7355"/>
    <w:rsid w:val="0010182F"/>
    <w:rsid w:val="00102514"/>
    <w:rsid w:val="00105D8D"/>
    <w:rsid w:val="001102D4"/>
    <w:rsid w:val="001132F4"/>
    <w:rsid w:val="00116FBD"/>
    <w:rsid w:val="00120120"/>
    <w:rsid w:val="001227DB"/>
    <w:rsid w:val="0012617C"/>
    <w:rsid w:val="0012761A"/>
    <w:rsid w:val="00135BD5"/>
    <w:rsid w:val="00140D44"/>
    <w:rsid w:val="00141799"/>
    <w:rsid w:val="00142A90"/>
    <w:rsid w:val="00145290"/>
    <w:rsid w:val="00147D2D"/>
    <w:rsid w:val="00151697"/>
    <w:rsid w:val="00155C55"/>
    <w:rsid w:val="001613AB"/>
    <w:rsid w:val="00163866"/>
    <w:rsid w:val="00164845"/>
    <w:rsid w:val="00164B6F"/>
    <w:rsid w:val="00170AFF"/>
    <w:rsid w:val="00170BBF"/>
    <w:rsid w:val="00172117"/>
    <w:rsid w:val="001809C5"/>
    <w:rsid w:val="0018196E"/>
    <w:rsid w:val="00184DCD"/>
    <w:rsid w:val="00185DD2"/>
    <w:rsid w:val="001903CC"/>
    <w:rsid w:val="00196093"/>
    <w:rsid w:val="001A0423"/>
    <w:rsid w:val="001A1084"/>
    <w:rsid w:val="001A3BDD"/>
    <w:rsid w:val="001A6425"/>
    <w:rsid w:val="001B1BDF"/>
    <w:rsid w:val="001B4F91"/>
    <w:rsid w:val="001C1C3C"/>
    <w:rsid w:val="001C1ECB"/>
    <w:rsid w:val="001C4D54"/>
    <w:rsid w:val="001D2B80"/>
    <w:rsid w:val="001D7494"/>
    <w:rsid w:val="001D7E40"/>
    <w:rsid w:val="001E6558"/>
    <w:rsid w:val="001F06A8"/>
    <w:rsid w:val="00200734"/>
    <w:rsid w:val="002009BF"/>
    <w:rsid w:val="002064FE"/>
    <w:rsid w:val="002075B6"/>
    <w:rsid w:val="00207BD3"/>
    <w:rsid w:val="00210155"/>
    <w:rsid w:val="002131BA"/>
    <w:rsid w:val="00214876"/>
    <w:rsid w:val="002159DC"/>
    <w:rsid w:val="00215F1A"/>
    <w:rsid w:val="00230B74"/>
    <w:rsid w:val="002332ED"/>
    <w:rsid w:val="0023613F"/>
    <w:rsid w:val="00240EB6"/>
    <w:rsid w:val="0024419E"/>
    <w:rsid w:val="00245E36"/>
    <w:rsid w:val="002601CB"/>
    <w:rsid w:val="002654C0"/>
    <w:rsid w:val="0027569E"/>
    <w:rsid w:val="00277568"/>
    <w:rsid w:val="0027761B"/>
    <w:rsid w:val="002837D2"/>
    <w:rsid w:val="0028462D"/>
    <w:rsid w:val="00285E21"/>
    <w:rsid w:val="00286129"/>
    <w:rsid w:val="00292093"/>
    <w:rsid w:val="0029631D"/>
    <w:rsid w:val="00296384"/>
    <w:rsid w:val="002A0F46"/>
    <w:rsid w:val="002A2D21"/>
    <w:rsid w:val="002B2450"/>
    <w:rsid w:val="002B2F9D"/>
    <w:rsid w:val="002C0EC1"/>
    <w:rsid w:val="002C45AD"/>
    <w:rsid w:val="002D039B"/>
    <w:rsid w:val="002D23C4"/>
    <w:rsid w:val="002D74B9"/>
    <w:rsid w:val="002E632A"/>
    <w:rsid w:val="002E6DDD"/>
    <w:rsid w:val="002E7091"/>
    <w:rsid w:val="002E771D"/>
    <w:rsid w:val="002F2865"/>
    <w:rsid w:val="002F56CC"/>
    <w:rsid w:val="00304F53"/>
    <w:rsid w:val="0030546B"/>
    <w:rsid w:val="00305538"/>
    <w:rsid w:val="003116DA"/>
    <w:rsid w:val="00315CB9"/>
    <w:rsid w:val="00317A8B"/>
    <w:rsid w:val="00320930"/>
    <w:rsid w:val="0032480F"/>
    <w:rsid w:val="00324E9C"/>
    <w:rsid w:val="00326D23"/>
    <w:rsid w:val="00341263"/>
    <w:rsid w:val="003431DC"/>
    <w:rsid w:val="00351688"/>
    <w:rsid w:val="00355293"/>
    <w:rsid w:val="00357935"/>
    <w:rsid w:val="00361C78"/>
    <w:rsid w:val="00376544"/>
    <w:rsid w:val="00380715"/>
    <w:rsid w:val="00384D08"/>
    <w:rsid w:val="0038557B"/>
    <w:rsid w:val="00386A44"/>
    <w:rsid w:val="00387ED9"/>
    <w:rsid w:val="003947B5"/>
    <w:rsid w:val="00396749"/>
    <w:rsid w:val="003A0722"/>
    <w:rsid w:val="003A58B9"/>
    <w:rsid w:val="003B0E83"/>
    <w:rsid w:val="003C0D44"/>
    <w:rsid w:val="003C51E3"/>
    <w:rsid w:val="003C6107"/>
    <w:rsid w:val="003C70A7"/>
    <w:rsid w:val="003D2758"/>
    <w:rsid w:val="003D7BCF"/>
    <w:rsid w:val="003E34A8"/>
    <w:rsid w:val="003F26B4"/>
    <w:rsid w:val="003F33EF"/>
    <w:rsid w:val="003F61E2"/>
    <w:rsid w:val="004057E2"/>
    <w:rsid w:val="004065B0"/>
    <w:rsid w:val="00421A90"/>
    <w:rsid w:val="00421C5E"/>
    <w:rsid w:val="00422FD3"/>
    <w:rsid w:val="004275A1"/>
    <w:rsid w:val="00430DDE"/>
    <w:rsid w:val="004376A0"/>
    <w:rsid w:val="00452E93"/>
    <w:rsid w:val="0045345E"/>
    <w:rsid w:val="00453B8D"/>
    <w:rsid w:val="004563FC"/>
    <w:rsid w:val="004747AA"/>
    <w:rsid w:val="00476F29"/>
    <w:rsid w:val="0048279D"/>
    <w:rsid w:val="00482C3F"/>
    <w:rsid w:val="00495759"/>
    <w:rsid w:val="00495C35"/>
    <w:rsid w:val="00495EE1"/>
    <w:rsid w:val="004A201A"/>
    <w:rsid w:val="004A20D3"/>
    <w:rsid w:val="004A2DE9"/>
    <w:rsid w:val="004A4D4E"/>
    <w:rsid w:val="004A5704"/>
    <w:rsid w:val="004B5E40"/>
    <w:rsid w:val="004B6877"/>
    <w:rsid w:val="004C3274"/>
    <w:rsid w:val="004D0F5B"/>
    <w:rsid w:val="004D6E04"/>
    <w:rsid w:val="004D7CB8"/>
    <w:rsid w:val="004E0B7D"/>
    <w:rsid w:val="004E0FF1"/>
    <w:rsid w:val="004E5F32"/>
    <w:rsid w:val="004F197E"/>
    <w:rsid w:val="004F1D22"/>
    <w:rsid w:val="004F619D"/>
    <w:rsid w:val="004F7DB2"/>
    <w:rsid w:val="0050113F"/>
    <w:rsid w:val="005065D7"/>
    <w:rsid w:val="005078C9"/>
    <w:rsid w:val="00511B1A"/>
    <w:rsid w:val="00526960"/>
    <w:rsid w:val="00526A26"/>
    <w:rsid w:val="00543145"/>
    <w:rsid w:val="00552F54"/>
    <w:rsid w:val="00555D8C"/>
    <w:rsid w:val="00561ADC"/>
    <w:rsid w:val="00566D07"/>
    <w:rsid w:val="00567C44"/>
    <w:rsid w:val="00576F16"/>
    <w:rsid w:val="00583914"/>
    <w:rsid w:val="005856C4"/>
    <w:rsid w:val="00585C62"/>
    <w:rsid w:val="00593085"/>
    <w:rsid w:val="00593306"/>
    <w:rsid w:val="00593C6F"/>
    <w:rsid w:val="00595217"/>
    <w:rsid w:val="00596981"/>
    <w:rsid w:val="00596B06"/>
    <w:rsid w:val="005A180F"/>
    <w:rsid w:val="005A6600"/>
    <w:rsid w:val="005B2EA3"/>
    <w:rsid w:val="005B39B3"/>
    <w:rsid w:val="005B4604"/>
    <w:rsid w:val="005C0D2E"/>
    <w:rsid w:val="005D2363"/>
    <w:rsid w:val="005D4188"/>
    <w:rsid w:val="005D763B"/>
    <w:rsid w:val="005F2F6A"/>
    <w:rsid w:val="005F3102"/>
    <w:rsid w:val="006029ED"/>
    <w:rsid w:val="00610926"/>
    <w:rsid w:val="00611F06"/>
    <w:rsid w:val="006122C8"/>
    <w:rsid w:val="00612A60"/>
    <w:rsid w:val="00612DA6"/>
    <w:rsid w:val="00613D19"/>
    <w:rsid w:val="00616A79"/>
    <w:rsid w:val="006174B9"/>
    <w:rsid w:val="006255AB"/>
    <w:rsid w:val="0063687D"/>
    <w:rsid w:val="00636F64"/>
    <w:rsid w:val="006522F2"/>
    <w:rsid w:val="006526A2"/>
    <w:rsid w:val="00662FAC"/>
    <w:rsid w:val="006653B0"/>
    <w:rsid w:val="00672FF4"/>
    <w:rsid w:val="00677BF8"/>
    <w:rsid w:val="006804CF"/>
    <w:rsid w:val="00682CB3"/>
    <w:rsid w:val="00683440"/>
    <w:rsid w:val="00684E57"/>
    <w:rsid w:val="006867B2"/>
    <w:rsid w:val="006951D5"/>
    <w:rsid w:val="006A286A"/>
    <w:rsid w:val="006A6D99"/>
    <w:rsid w:val="006A7B17"/>
    <w:rsid w:val="006B1333"/>
    <w:rsid w:val="006B4525"/>
    <w:rsid w:val="006D33D7"/>
    <w:rsid w:val="006E502C"/>
    <w:rsid w:val="006E534D"/>
    <w:rsid w:val="006E791D"/>
    <w:rsid w:val="006F4075"/>
    <w:rsid w:val="006F4BA3"/>
    <w:rsid w:val="006F6521"/>
    <w:rsid w:val="007017AF"/>
    <w:rsid w:val="007024CF"/>
    <w:rsid w:val="007059E3"/>
    <w:rsid w:val="00707902"/>
    <w:rsid w:val="00710099"/>
    <w:rsid w:val="00710144"/>
    <w:rsid w:val="0071229B"/>
    <w:rsid w:val="00712BE6"/>
    <w:rsid w:val="007139CF"/>
    <w:rsid w:val="00720342"/>
    <w:rsid w:val="007236A9"/>
    <w:rsid w:val="00727C53"/>
    <w:rsid w:val="00732114"/>
    <w:rsid w:val="0074016F"/>
    <w:rsid w:val="0074502C"/>
    <w:rsid w:val="00747566"/>
    <w:rsid w:val="0075184E"/>
    <w:rsid w:val="007554E4"/>
    <w:rsid w:val="00760E35"/>
    <w:rsid w:val="00763019"/>
    <w:rsid w:val="00771E80"/>
    <w:rsid w:val="0077263B"/>
    <w:rsid w:val="00772814"/>
    <w:rsid w:val="0078073F"/>
    <w:rsid w:val="00783936"/>
    <w:rsid w:val="0078441A"/>
    <w:rsid w:val="00787C6E"/>
    <w:rsid w:val="0079123A"/>
    <w:rsid w:val="0079599F"/>
    <w:rsid w:val="007963A0"/>
    <w:rsid w:val="007B05D8"/>
    <w:rsid w:val="007B7B63"/>
    <w:rsid w:val="007C08A3"/>
    <w:rsid w:val="007C330D"/>
    <w:rsid w:val="007D0C61"/>
    <w:rsid w:val="007D0C81"/>
    <w:rsid w:val="007D3943"/>
    <w:rsid w:val="007D3EE1"/>
    <w:rsid w:val="007D4A7C"/>
    <w:rsid w:val="007D53F5"/>
    <w:rsid w:val="007E29C1"/>
    <w:rsid w:val="007E4558"/>
    <w:rsid w:val="007F3433"/>
    <w:rsid w:val="007F5333"/>
    <w:rsid w:val="007F5C3D"/>
    <w:rsid w:val="007F7BEC"/>
    <w:rsid w:val="00803236"/>
    <w:rsid w:val="00806708"/>
    <w:rsid w:val="008119F4"/>
    <w:rsid w:val="00812AA0"/>
    <w:rsid w:val="00814F30"/>
    <w:rsid w:val="008179D3"/>
    <w:rsid w:val="00821525"/>
    <w:rsid w:val="00827272"/>
    <w:rsid w:val="0083036B"/>
    <w:rsid w:val="00830D0D"/>
    <w:rsid w:val="008326AC"/>
    <w:rsid w:val="00837DEE"/>
    <w:rsid w:val="00841A79"/>
    <w:rsid w:val="008428EF"/>
    <w:rsid w:val="00851AE4"/>
    <w:rsid w:val="00856936"/>
    <w:rsid w:val="00862CB8"/>
    <w:rsid w:val="00870AEB"/>
    <w:rsid w:val="00871A94"/>
    <w:rsid w:val="00872838"/>
    <w:rsid w:val="00876CF6"/>
    <w:rsid w:val="008771D1"/>
    <w:rsid w:val="00877B0E"/>
    <w:rsid w:val="00886337"/>
    <w:rsid w:val="008903A6"/>
    <w:rsid w:val="008A39D6"/>
    <w:rsid w:val="008B15D7"/>
    <w:rsid w:val="008B618F"/>
    <w:rsid w:val="008B647E"/>
    <w:rsid w:val="008B7B9D"/>
    <w:rsid w:val="008C03FC"/>
    <w:rsid w:val="008C4C68"/>
    <w:rsid w:val="008D1B2F"/>
    <w:rsid w:val="008D3D3F"/>
    <w:rsid w:val="008D4D0D"/>
    <w:rsid w:val="008D52EB"/>
    <w:rsid w:val="008D64F2"/>
    <w:rsid w:val="008D6C4F"/>
    <w:rsid w:val="008D7003"/>
    <w:rsid w:val="008E5940"/>
    <w:rsid w:val="008F059B"/>
    <w:rsid w:val="008F24C8"/>
    <w:rsid w:val="008F38D3"/>
    <w:rsid w:val="008F5923"/>
    <w:rsid w:val="008F60B0"/>
    <w:rsid w:val="0090050F"/>
    <w:rsid w:val="00901A3C"/>
    <w:rsid w:val="00903A63"/>
    <w:rsid w:val="00904007"/>
    <w:rsid w:val="00906B17"/>
    <w:rsid w:val="009125C4"/>
    <w:rsid w:val="009126A1"/>
    <w:rsid w:val="00913F46"/>
    <w:rsid w:val="009203DF"/>
    <w:rsid w:val="009252E2"/>
    <w:rsid w:val="009272C9"/>
    <w:rsid w:val="0093315B"/>
    <w:rsid w:val="009348C2"/>
    <w:rsid w:val="00937589"/>
    <w:rsid w:val="00942D50"/>
    <w:rsid w:val="00951160"/>
    <w:rsid w:val="00953402"/>
    <w:rsid w:val="0095451F"/>
    <w:rsid w:val="00957B74"/>
    <w:rsid w:val="00960E45"/>
    <w:rsid w:val="00964D9C"/>
    <w:rsid w:val="009716B5"/>
    <w:rsid w:val="009717D5"/>
    <w:rsid w:val="0097221D"/>
    <w:rsid w:val="00975552"/>
    <w:rsid w:val="00977495"/>
    <w:rsid w:val="00981490"/>
    <w:rsid w:val="00985B62"/>
    <w:rsid w:val="0098619C"/>
    <w:rsid w:val="00986BDC"/>
    <w:rsid w:val="00986C68"/>
    <w:rsid w:val="00991A63"/>
    <w:rsid w:val="009A02FF"/>
    <w:rsid w:val="009A6CFD"/>
    <w:rsid w:val="009B203D"/>
    <w:rsid w:val="009B3EAA"/>
    <w:rsid w:val="009B5604"/>
    <w:rsid w:val="009C0F17"/>
    <w:rsid w:val="009C2936"/>
    <w:rsid w:val="009D3816"/>
    <w:rsid w:val="009E154D"/>
    <w:rsid w:val="009E1B53"/>
    <w:rsid w:val="009E2A81"/>
    <w:rsid w:val="009F3FC8"/>
    <w:rsid w:val="009F50C1"/>
    <w:rsid w:val="009F6BDB"/>
    <w:rsid w:val="00A00626"/>
    <w:rsid w:val="00A01929"/>
    <w:rsid w:val="00A058DA"/>
    <w:rsid w:val="00A07971"/>
    <w:rsid w:val="00A07AA1"/>
    <w:rsid w:val="00A10C9E"/>
    <w:rsid w:val="00A20752"/>
    <w:rsid w:val="00A4029E"/>
    <w:rsid w:val="00A410B7"/>
    <w:rsid w:val="00A44D1D"/>
    <w:rsid w:val="00A461BE"/>
    <w:rsid w:val="00A47D78"/>
    <w:rsid w:val="00A55F50"/>
    <w:rsid w:val="00A57DFB"/>
    <w:rsid w:val="00A620E8"/>
    <w:rsid w:val="00A65CD5"/>
    <w:rsid w:val="00A76B38"/>
    <w:rsid w:val="00A77B9C"/>
    <w:rsid w:val="00A77C48"/>
    <w:rsid w:val="00A806A3"/>
    <w:rsid w:val="00A81100"/>
    <w:rsid w:val="00A843CF"/>
    <w:rsid w:val="00A863BF"/>
    <w:rsid w:val="00A87CFB"/>
    <w:rsid w:val="00A90DDC"/>
    <w:rsid w:val="00A92D6F"/>
    <w:rsid w:val="00AA3378"/>
    <w:rsid w:val="00AA5DA8"/>
    <w:rsid w:val="00AA6C6C"/>
    <w:rsid w:val="00AA6CA1"/>
    <w:rsid w:val="00AA77D4"/>
    <w:rsid w:val="00AB027F"/>
    <w:rsid w:val="00AB2C28"/>
    <w:rsid w:val="00AC0D2A"/>
    <w:rsid w:val="00AC30F4"/>
    <w:rsid w:val="00AC3C3F"/>
    <w:rsid w:val="00AC78F5"/>
    <w:rsid w:val="00AD2B34"/>
    <w:rsid w:val="00AE0C02"/>
    <w:rsid w:val="00AE11A8"/>
    <w:rsid w:val="00AE5866"/>
    <w:rsid w:val="00AE6C67"/>
    <w:rsid w:val="00AF0C6D"/>
    <w:rsid w:val="00AF2595"/>
    <w:rsid w:val="00B019A3"/>
    <w:rsid w:val="00B038CA"/>
    <w:rsid w:val="00B0510E"/>
    <w:rsid w:val="00B1105F"/>
    <w:rsid w:val="00B16106"/>
    <w:rsid w:val="00B16837"/>
    <w:rsid w:val="00B16A83"/>
    <w:rsid w:val="00B22AE3"/>
    <w:rsid w:val="00B25808"/>
    <w:rsid w:val="00B261AF"/>
    <w:rsid w:val="00B312F2"/>
    <w:rsid w:val="00B36DC3"/>
    <w:rsid w:val="00B429EA"/>
    <w:rsid w:val="00B42A59"/>
    <w:rsid w:val="00B503D0"/>
    <w:rsid w:val="00B53FD7"/>
    <w:rsid w:val="00B54672"/>
    <w:rsid w:val="00B6163A"/>
    <w:rsid w:val="00B64646"/>
    <w:rsid w:val="00B73CB2"/>
    <w:rsid w:val="00B7427C"/>
    <w:rsid w:val="00B775FB"/>
    <w:rsid w:val="00B8165A"/>
    <w:rsid w:val="00BA0DD8"/>
    <w:rsid w:val="00BB1041"/>
    <w:rsid w:val="00BB6C22"/>
    <w:rsid w:val="00BB74E3"/>
    <w:rsid w:val="00BC0B98"/>
    <w:rsid w:val="00BD52BA"/>
    <w:rsid w:val="00BD7F85"/>
    <w:rsid w:val="00BE1906"/>
    <w:rsid w:val="00BE47D8"/>
    <w:rsid w:val="00BF0C90"/>
    <w:rsid w:val="00BF4960"/>
    <w:rsid w:val="00BF58AA"/>
    <w:rsid w:val="00BF7E8D"/>
    <w:rsid w:val="00C0115F"/>
    <w:rsid w:val="00C0208D"/>
    <w:rsid w:val="00C0360C"/>
    <w:rsid w:val="00C109AE"/>
    <w:rsid w:val="00C10C3B"/>
    <w:rsid w:val="00C12189"/>
    <w:rsid w:val="00C223C2"/>
    <w:rsid w:val="00C22F08"/>
    <w:rsid w:val="00C238DF"/>
    <w:rsid w:val="00C25A70"/>
    <w:rsid w:val="00C27339"/>
    <w:rsid w:val="00C40D0C"/>
    <w:rsid w:val="00C4666F"/>
    <w:rsid w:val="00C466DB"/>
    <w:rsid w:val="00C47CA1"/>
    <w:rsid w:val="00C52894"/>
    <w:rsid w:val="00C52C67"/>
    <w:rsid w:val="00C54CFD"/>
    <w:rsid w:val="00C55ED1"/>
    <w:rsid w:val="00C57820"/>
    <w:rsid w:val="00C57D78"/>
    <w:rsid w:val="00C61D14"/>
    <w:rsid w:val="00C70895"/>
    <w:rsid w:val="00C75007"/>
    <w:rsid w:val="00C81F40"/>
    <w:rsid w:val="00C91506"/>
    <w:rsid w:val="00CA3AF4"/>
    <w:rsid w:val="00CA409F"/>
    <w:rsid w:val="00CB3628"/>
    <w:rsid w:val="00CB3DAC"/>
    <w:rsid w:val="00CB5ED5"/>
    <w:rsid w:val="00CC04EA"/>
    <w:rsid w:val="00CC424A"/>
    <w:rsid w:val="00CC7513"/>
    <w:rsid w:val="00CD07F8"/>
    <w:rsid w:val="00CE1C93"/>
    <w:rsid w:val="00CE2019"/>
    <w:rsid w:val="00CE3DAB"/>
    <w:rsid w:val="00CE6B48"/>
    <w:rsid w:val="00CE7C4F"/>
    <w:rsid w:val="00CF388B"/>
    <w:rsid w:val="00CF615D"/>
    <w:rsid w:val="00D02051"/>
    <w:rsid w:val="00D05DD8"/>
    <w:rsid w:val="00D0773A"/>
    <w:rsid w:val="00D13789"/>
    <w:rsid w:val="00D14B3A"/>
    <w:rsid w:val="00D16400"/>
    <w:rsid w:val="00D2012E"/>
    <w:rsid w:val="00D2072A"/>
    <w:rsid w:val="00D216DB"/>
    <w:rsid w:val="00D378B5"/>
    <w:rsid w:val="00D426D1"/>
    <w:rsid w:val="00D44E90"/>
    <w:rsid w:val="00D51A25"/>
    <w:rsid w:val="00D52184"/>
    <w:rsid w:val="00D531C8"/>
    <w:rsid w:val="00D61FB7"/>
    <w:rsid w:val="00D62368"/>
    <w:rsid w:val="00D634FD"/>
    <w:rsid w:val="00D647C0"/>
    <w:rsid w:val="00D776A7"/>
    <w:rsid w:val="00D83C2A"/>
    <w:rsid w:val="00D83DA0"/>
    <w:rsid w:val="00D86723"/>
    <w:rsid w:val="00D90892"/>
    <w:rsid w:val="00D90DA9"/>
    <w:rsid w:val="00D9382E"/>
    <w:rsid w:val="00DB1AD5"/>
    <w:rsid w:val="00DB3F8F"/>
    <w:rsid w:val="00DB7380"/>
    <w:rsid w:val="00DC38AB"/>
    <w:rsid w:val="00DC6F66"/>
    <w:rsid w:val="00DC777A"/>
    <w:rsid w:val="00DD0E7F"/>
    <w:rsid w:val="00DD444A"/>
    <w:rsid w:val="00DE4EC1"/>
    <w:rsid w:val="00DF4576"/>
    <w:rsid w:val="00DF487A"/>
    <w:rsid w:val="00DF4F9D"/>
    <w:rsid w:val="00DF702B"/>
    <w:rsid w:val="00DF733A"/>
    <w:rsid w:val="00E0112B"/>
    <w:rsid w:val="00E0413B"/>
    <w:rsid w:val="00E05F55"/>
    <w:rsid w:val="00E10F51"/>
    <w:rsid w:val="00E11427"/>
    <w:rsid w:val="00E11931"/>
    <w:rsid w:val="00E2206E"/>
    <w:rsid w:val="00E225A4"/>
    <w:rsid w:val="00E24473"/>
    <w:rsid w:val="00E32E8F"/>
    <w:rsid w:val="00E36709"/>
    <w:rsid w:val="00E47D2D"/>
    <w:rsid w:val="00E503BD"/>
    <w:rsid w:val="00E5541A"/>
    <w:rsid w:val="00E6345B"/>
    <w:rsid w:val="00E65C72"/>
    <w:rsid w:val="00E6614A"/>
    <w:rsid w:val="00E66800"/>
    <w:rsid w:val="00E67DDE"/>
    <w:rsid w:val="00E84032"/>
    <w:rsid w:val="00E87DC0"/>
    <w:rsid w:val="00E92B53"/>
    <w:rsid w:val="00E96410"/>
    <w:rsid w:val="00EA2B08"/>
    <w:rsid w:val="00EA7C98"/>
    <w:rsid w:val="00EB47C1"/>
    <w:rsid w:val="00EB7F7B"/>
    <w:rsid w:val="00EC0B50"/>
    <w:rsid w:val="00ED024B"/>
    <w:rsid w:val="00ED1ED4"/>
    <w:rsid w:val="00ED61C2"/>
    <w:rsid w:val="00EE4E5E"/>
    <w:rsid w:val="00EF2E0E"/>
    <w:rsid w:val="00EF3342"/>
    <w:rsid w:val="00EF4EF2"/>
    <w:rsid w:val="00EF66E7"/>
    <w:rsid w:val="00EF713D"/>
    <w:rsid w:val="00EF7E06"/>
    <w:rsid w:val="00F02305"/>
    <w:rsid w:val="00F07DC6"/>
    <w:rsid w:val="00F13613"/>
    <w:rsid w:val="00F149E0"/>
    <w:rsid w:val="00F16348"/>
    <w:rsid w:val="00F22C97"/>
    <w:rsid w:val="00F30825"/>
    <w:rsid w:val="00F34156"/>
    <w:rsid w:val="00F362A5"/>
    <w:rsid w:val="00F36CBE"/>
    <w:rsid w:val="00F4147A"/>
    <w:rsid w:val="00F4153D"/>
    <w:rsid w:val="00F41651"/>
    <w:rsid w:val="00F4289C"/>
    <w:rsid w:val="00F557EC"/>
    <w:rsid w:val="00F639AD"/>
    <w:rsid w:val="00F65F56"/>
    <w:rsid w:val="00F72DC6"/>
    <w:rsid w:val="00F739F0"/>
    <w:rsid w:val="00F80D0D"/>
    <w:rsid w:val="00F8127D"/>
    <w:rsid w:val="00F81956"/>
    <w:rsid w:val="00F8400E"/>
    <w:rsid w:val="00F87D90"/>
    <w:rsid w:val="00F91237"/>
    <w:rsid w:val="00F912D9"/>
    <w:rsid w:val="00F94E04"/>
    <w:rsid w:val="00F95166"/>
    <w:rsid w:val="00F9714B"/>
    <w:rsid w:val="00FA064B"/>
    <w:rsid w:val="00FA614D"/>
    <w:rsid w:val="00FD2FCD"/>
    <w:rsid w:val="00FD6C0D"/>
    <w:rsid w:val="00FD7072"/>
    <w:rsid w:val="00FE1AC4"/>
    <w:rsid w:val="00FE7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AA5EB10"/>
  <w15:docId w15:val="{D37BFC6B-F527-470B-933C-451422B3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12"/>
      </w:numPr>
      <w:spacing w:after="168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39D6"/>
    <w:rPr>
      <w:color w:val="0563C1" w:themeColor="hyperlink"/>
      <w:u w:val="single"/>
    </w:rPr>
  </w:style>
  <w:style w:type="character" w:styleId="FollowedHyperlink">
    <w:name w:val="FollowedHyperlink"/>
    <w:basedOn w:val="DefaultParagraphFont"/>
    <w:uiPriority w:val="99"/>
    <w:semiHidden/>
    <w:unhideWhenUsed/>
    <w:rsid w:val="009534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lstad.com/circuit" TargetMode="External"/><Relationship Id="rId13" Type="http://schemas.openxmlformats.org/officeDocument/2006/relationships/hyperlink" Target="http://www.falstad.com/circu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CF6D2-0420-4267-86EB-DD1944EF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1128</Words>
  <Characters>5573</Characters>
  <Application>Microsoft Office Word</Application>
  <DocSecurity>0</DocSecurity>
  <Lines>89</Lines>
  <Paragraphs>51</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D. Schmitz</dc:creator>
  <cp:lastModifiedBy>Schmitz, Christopher</cp:lastModifiedBy>
  <cp:revision>6</cp:revision>
  <cp:lastPrinted>2018-11-26T18:06:00Z</cp:lastPrinted>
  <dcterms:created xsi:type="dcterms:W3CDTF">2021-08-31T18:40:00Z</dcterms:created>
  <dcterms:modified xsi:type="dcterms:W3CDTF">2021-09-08T16:55:00Z</dcterms:modified>
</cp:coreProperties>
</file>